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0B49DD" w14:textId="14705F4E" w:rsidR="000E318C" w:rsidRPr="0049792C" w:rsidRDefault="00751A5A" w:rsidP="00F8413F">
      <w:pPr>
        <w:pStyle w:val="CategoryTitle"/>
        <w:rPr>
          <w:rFonts w:asciiTheme="minorHAnsi" w:hAnsiTheme="minorHAnsi" w:cstheme="minorHAnsi"/>
          <w:lang w:val="es-ES"/>
        </w:rPr>
      </w:pPr>
      <w:r w:rsidRPr="0049792C">
        <w:rPr>
          <w:rFonts w:asciiTheme="minorHAnsi" w:hAnsiTheme="minorHAnsi" w:cstheme="minorHAnsi"/>
          <w:lang w:val="es-ES"/>
        </w:rPr>
        <w:t xml:space="preserve">Madrid, </w:t>
      </w:r>
      <w:r w:rsidR="008521F5" w:rsidRPr="0049792C">
        <w:rPr>
          <w:rFonts w:asciiTheme="minorHAnsi" w:hAnsiTheme="minorHAnsi" w:cstheme="minorHAnsi"/>
          <w:lang w:val="es-ES"/>
        </w:rPr>
        <w:t>25</w:t>
      </w:r>
      <w:r w:rsidR="000135E9" w:rsidRPr="0049792C">
        <w:rPr>
          <w:rFonts w:asciiTheme="minorHAnsi" w:hAnsiTheme="minorHAnsi" w:cstheme="minorHAnsi"/>
          <w:lang w:val="es-ES"/>
        </w:rPr>
        <w:t xml:space="preserve"> de noviembre de</w:t>
      </w:r>
      <w:r w:rsidRPr="0049792C">
        <w:rPr>
          <w:rFonts w:asciiTheme="minorHAnsi" w:hAnsiTheme="minorHAnsi" w:cstheme="minorHAnsi"/>
          <w:lang w:val="es-ES"/>
        </w:rPr>
        <w:t xml:space="preserve"> 201</w:t>
      </w:r>
      <w:r w:rsidR="008521F5" w:rsidRPr="0049792C">
        <w:rPr>
          <w:rFonts w:asciiTheme="minorHAnsi" w:hAnsiTheme="minorHAnsi" w:cstheme="minorHAnsi"/>
          <w:lang w:val="es-ES"/>
        </w:rPr>
        <w:t>9</w:t>
      </w:r>
    </w:p>
    <w:p w14:paraId="501D8152" w14:textId="486C3D53" w:rsidR="000E318C" w:rsidRPr="0049792C" w:rsidRDefault="009270C6" w:rsidP="00751A5A">
      <w:pPr>
        <w:pStyle w:val="Puesto"/>
        <w:suppressAutoHyphens/>
        <w:rPr>
          <w:rFonts w:asciiTheme="minorHAnsi" w:hAnsiTheme="minorHAnsi" w:cstheme="minorHAnsi"/>
          <w:lang w:val="es-ES"/>
        </w:rPr>
      </w:pPr>
      <w:r w:rsidRPr="0049792C">
        <w:rPr>
          <w:rFonts w:asciiTheme="minorHAnsi" w:hAnsiTheme="minorHAnsi" w:cstheme="minorHAnsi"/>
          <w:lang w:val="es-ES"/>
        </w:rPr>
        <w:t xml:space="preserve">ABB y el Club de Excelencia en Sostenibilidad entregan los </w:t>
      </w:r>
      <w:r w:rsidR="008D545C" w:rsidRPr="0049792C">
        <w:rPr>
          <w:rFonts w:asciiTheme="minorHAnsi" w:hAnsiTheme="minorHAnsi" w:cstheme="minorHAnsi"/>
          <w:lang w:val="es-ES"/>
        </w:rPr>
        <w:t>I</w:t>
      </w:r>
      <w:r w:rsidRPr="0049792C">
        <w:rPr>
          <w:rFonts w:asciiTheme="minorHAnsi" w:hAnsiTheme="minorHAnsi" w:cstheme="minorHAnsi"/>
          <w:lang w:val="es-ES"/>
        </w:rPr>
        <w:t>I Premios ABB a la</w:t>
      </w:r>
      <w:r w:rsidR="006461D0" w:rsidRPr="0049792C">
        <w:rPr>
          <w:rFonts w:asciiTheme="minorHAnsi" w:hAnsiTheme="minorHAnsi" w:cstheme="minorHAnsi"/>
          <w:lang w:val="es-ES"/>
        </w:rPr>
        <w:t>s</w:t>
      </w:r>
      <w:r w:rsidRPr="0049792C">
        <w:rPr>
          <w:rFonts w:asciiTheme="minorHAnsi" w:hAnsiTheme="minorHAnsi" w:cstheme="minorHAnsi"/>
          <w:lang w:val="es-ES"/>
        </w:rPr>
        <w:t xml:space="preserve"> mejor</w:t>
      </w:r>
      <w:r w:rsidR="00072D34" w:rsidRPr="0049792C">
        <w:rPr>
          <w:rFonts w:asciiTheme="minorHAnsi" w:hAnsiTheme="minorHAnsi" w:cstheme="minorHAnsi"/>
          <w:lang w:val="es-ES"/>
        </w:rPr>
        <w:t>es</w:t>
      </w:r>
      <w:r w:rsidRPr="0049792C">
        <w:rPr>
          <w:rFonts w:asciiTheme="minorHAnsi" w:hAnsiTheme="minorHAnsi" w:cstheme="minorHAnsi"/>
          <w:lang w:val="es-ES"/>
        </w:rPr>
        <w:t xml:space="preserve"> práctica</w:t>
      </w:r>
      <w:r w:rsidR="00072D34" w:rsidRPr="0049792C">
        <w:rPr>
          <w:rFonts w:asciiTheme="minorHAnsi" w:hAnsiTheme="minorHAnsi" w:cstheme="minorHAnsi"/>
          <w:lang w:val="es-ES"/>
        </w:rPr>
        <w:t>s</w:t>
      </w:r>
      <w:r w:rsidRPr="0049792C">
        <w:rPr>
          <w:rFonts w:asciiTheme="minorHAnsi" w:hAnsiTheme="minorHAnsi" w:cstheme="minorHAnsi"/>
          <w:lang w:val="es-ES"/>
        </w:rPr>
        <w:t xml:space="preserve"> en digitalización</w:t>
      </w:r>
    </w:p>
    <w:p w14:paraId="710E4339" w14:textId="77777777" w:rsidR="000135E9" w:rsidRPr="0049792C" w:rsidRDefault="000135E9" w:rsidP="000135E9">
      <w:pPr>
        <w:suppressAutoHyphens/>
        <w:jc w:val="both"/>
        <w:rPr>
          <w:rFonts w:cstheme="minorHAnsi"/>
          <w:sz w:val="26"/>
          <w:lang w:val="es-ES"/>
        </w:rPr>
      </w:pPr>
    </w:p>
    <w:p w14:paraId="5D9A2CB5" w14:textId="62D5D04E" w:rsidR="00C01CE8" w:rsidRPr="0049792C" w:rsidRDefault="005A79B5" w:rsidP="000135E9">
      <w:pPr>
        <w:suppressAutoHyphens/>
        <w:rPr>
          <w:rFonts w:cstheme="minorHAnsi"/>
          <w:sz w:val="26"/>
          <w:lang w:val="es-ES"/>
        </w:rPr>
      </w:pPr>
      <w:r w:rsidRPr="0049792C">
        <w:rPr>
          <w:rFonts w:cstheme="minorHAnsi"/>
          <w:sz w:val="26"/>
          <w:lang w:val="es-ES"/>
        </w:rPr>
        <w:t>Celsa Group</w:t>
      </w:r>
      <w:r w:rsidR="00C01CE8" w:rsidRPr="0049792C">
        <w:rPr>
          <w:rFonts w:cstheme="minorHAnsi"/>
          <w:sz w:val="26"/>
          <w:lang w:val="es-ES"/>
        </w:rPr>
        <w:t xml:space="preserve">, </w:t>
      </w:r>
      <w:r w:rsidRPr="0049792C">
        <w:rPr>
          <w:rFonts w:cstheme="minorHAnsi"/>
          <w:sz w:val="26"/>
          <w:lang w:val="es-ES"/>
        </w:rPr>
        <w:t>Eco Intelligent Grow</w:t>
      </w:r>
      <w:r w:rsidR="00072D34" w:rsidRPr="0049792C">
        <w:rPr>
          <w:rFonts w:cstheme="minorHAnsi"/>
          <w:sz w:val="26"/>
          <w:lang w:val="es-ES"/>
        </w:rPr>
        <w:t>th</w:t>
      </w:r>
      <w:r w:rsidR="00C01CE8" w:rsidRPr="0049792C">
        <w:rPr>
          <w:rFonts w:cstheme="minorHAnsi"/>
          <w:sz w:val="26"/>
          <w:lang w:val="es-ES"/>
        </w:rPr>
        <w:t xml:space="preserve">, </w:t>
      </w:r>
      <w:r w:rsidRPr="0049792C">
        <w:rPr>
          <w:rFonts w:cstheme="minorHAnsi"/>
          <w:sz w:val="26"/>
          <w:lang w:val="es-ES"/>
        </w:rPr>
        <w:t xml:space="preserve">Too Good </w:t>
      </w:r>
      <w:r w:rsidR="00200DDA" w:rsidRPr="0049792C">
        <w:rPr>
          <w:rFonts w:cstheme="minorHAnsi"/>
          <w:sz w:val="26"/>
          <w:lang w:val="es-ES"/>
        </w:rPr>
        <w:t>T</w:t>
      </w:r>
      <w:r w:rsidRPr="0049792C">
        <w:rPr>
          <w:rFonts w:cstheme="minorHAnsi"/>
          <w:sz w:val="26"/>
          <w:lang w:val="es-ES"/>
        </w:rPr>
        <w:t xml:space="preserve">o </w:t>
      </w:r>
      <w:r w:rsidR="00200DDA" w:rsidRPr="0049792C">
        <w:rPr>
          <w:rFonts w:cstheme="minorHAnsi"/>
          <w:sz w:val="26"/>
          <w:lang w:val="es-ES"/>
        </w:rPr>
        <w:t>G</w:t>
      </w:r>
      <w:r w:rsidRPr="0049792C">
        <w:rPr>
          <w:rFonts w:cstheme="minorHAnsi"/>
          <w:sz w:val="26"/>
          <w:lang w:val="es-ES"/>
        </w:rPr>
        <w:t>o</w:t>
      </w:r>
      <w:r w:rsidR="00C01CE8" w:rsidRPr="0049792C">
        <w:rPr>
          <w:rFonts w:cstheme="minorHAnsi"/>
          <w:sz w:val="26"/>
          <w:lang w:val="es-ES"/>
        </w:rPr>
        <w:t xml:space="preserve">, la </w:t>
      </w:r>
      <w:r w:rsidRPr="0049792C">
        <w:rPr>
          <w:rFonts w:cstheme="minorHAnsi"/>
          <w:sz w:val="26"/>
          <w:lang w:val="es-ES"/>
        </w:rPr>
        <w:t>Tesorería General de la Seguridad Social</w:t>
      </w:r>
      <w:r w:rsidR="00C01CE8" w:rsidRPr="0049792C">
        <w:rPr>
          <w:rFonts w:cstheme="minorHAnsi"/>
          <w:sz w:val="26"/>
          <w:lang w:val="es-ES"/>
        </w:rPr>
        <w:t xml:space="preserve"> y la </w:t>
      </w:r>
      <w:r w:rsidRPr="0049792C">
        <w:rPr>
          <w:rFonts w:cstheme="minorHAnsi"/>
          <w:sz w:val="26"/>
          <w:lang w:val="es-ES"/>
        </w:rPr>
        <w:t xml:space="preserve">Real Académica de Ingeniería </w:t>
      </w:r>
      <w:r w:rsidR="00C01CE8" w:rsidRPr="0049792C">
        <w:rPr>
          <w:rFonts w:cstheme="minorHAnsi"/>
          <w:sz w:val="26"/>
          <w:lang w:val="es-ES"/>
        </w:rPr>
        <w:t xml:space="preserve">han sido los galardonados de la </w:t>
      </w:r>
      <w:r w:rsidRPr="0049792C">
        <w:rPr>
          <w:rFonts w:cstheme="minorHAnsi"/>
          <w:sz w:val="26"/>
          <w:lang w:val="es-ES"/>
        </w:rPr>
        <w:t>segunda</w:t>
      </w:r>
      <w:r w:rsidR="00C01CE8" w:rsidRPr="0049792C">
        <w:rPr>
          <w:rFonts w:cstheme="minorHAnsi"/>
          <w:sz w:val="26"/>
          <w:lang w:val="es-ES"/>
        </w:rPr>
        <w:t xml:space="preserve"> edición de los premios, entregados </w:t>
      </w:r>
      <w:bookmarkStart w:id="0" w:name="_Hlk25306298"/>
      <w:r w:rsidR="00C01CE8" w:rsidRPr="0049792C">
        <w:rPr>
          <w:rFonts w:cstheme="minorHAnsi"/>
          <w:sz w:val="26"/>
          <w:lang w:val="es-ES"/>
        </w:rPr>
        <w:t xml:space="preserve">por </w:t>
      </w:r>
      <w:r w:rsidR="006461D0" w:rsidRPr="0049792C">
        <w:rPr>
          <w:rFonts w:cstheme="minorHAnsi"/>
          <w:sz w:val="26"/>
          <w:lang w:val="es-ES"/>
        </w:rPr>
        <w:t>Manuel Giménez, Consejero de Economía, Empleo y Competitividad de la Comunidad de Madrid.</w:t>
      </w:r>
    </w:p>
    <w:bookmarkEnd w:id="0"/>
    <w:p w14:paraId="41EE1269" w14:textId="151623BF" w:rsidR="00BE0BC3" w:rsidRDefault="00BE0BC3" w:rsidP="000135E9">
      <w:pPr>
        <w:suppressAutoHyphens/>
        <w:rPr>
          <w:rFonts w:cstheme="minorHAnsi"/>
          <w:sz w:val="26"/>
          <w:lang w:val="es-ES"/>
        </w:rPr>
      </w:pPr>
      <w:r w:rsidRPr="0049792C">
        <w:rPr>
          <w:rFonts w:cstheme="minorHAnsi"/>
          <w:sz w:val="26"/>
          <w:lang w:val="es-ES"/>
        </w:rPr>
        <w:t>Tecnatom y V</w:t>
      </w:r>
      <w:r w:rsidR="00B730EF" w:rsidRPr="0049792C">
        <w:rPr>
          <w:rFonts w:cstheme="minorHAnsi"/>
          <w:sz w:val="26"/>
          <w:lang w:val="es-ES"/>
        </w:rPr>
        <w:t>ans</w:t>
      </w:r>
      <w:r w:rsidRPr="0049792C">
        <w:rPr>
          <w:rFonts w:cstheme="minorHAnsi"/>
          <w:sz w:val="26"/>
          <w:lang w:val="es-ES"/>
        </w:rPr>
        <w:t xml:space="preserve">tories de </w:t>
      </w:r>
      <w:r w:rsidR="00200DDA" w:rsidRPr="0049792C">
        <w:rPr>
          <w:rFonts w:cstheme="minorHAnsi"/>
          <w:sz w:val="26"/>
          <w:lang w:val="es-ES"/>
        </w:rPr>
        <w:t>L</w:t>
      </w:r>
      <w:r w:rsidRPr="0049792C">
        <w:rPr>
          <w:rFonts w:cstheme="minorHAnsi"/>
          <w:sz w:val="26"/>
          <w:lang w:val="es-ES"/>
        </w:rPr>
        <w:t xml:space="preserve">a Vanguardia </w:t>
      </w:r>
      <w:r w:rsidR="00C561AF" w:rsidRPr="0049792C">
        <w:rPr>
          <w:rFonts w:cstheme="minorHAnsi"/>
          <w:sz w:val="26"/>
          <w:lang w:val="es-ES"/>
        </w:rPr>
        <w:t>han sido reconocidos con menciones especiales por la disrupción tecnológica y el alcance a nuevas generaciones digitales respectivamente</w:t>
      </w:r>
    </w:p>
    <w:p w14:paraId="53FCC06B" w14:textId="663E1612" w:rsidR="006B597A" w:rsidRPr="0049792C" w:rsidRDefault="006B597A" w:rsidP="000135E9">
      <w:pPr>
        <w:suppressAutoHyphens/>
        <w:rPr>
          <w:rFonts w:cstheme="minorHAnsi"/>
          <w:sz w:val="26"/>
          <w:lang w:val="es-ES"/>
        </w:rPr>
      </w:pPr>
      <w:r>
        <w:rPr>
          <w:rFonts w:cstheme="minorHAnsi"/>
          <w:sz w:val="26"/>
          <w:lang w:val="es-ES"/>
        </w:rPr>
        <w:t>Se han recibido 84 candidaturas, un 22% superior a la primera edición</w:t>
      </w:r>
    </w:p>
    <w:p w14:paraId="79800798" w14:textId="1413C0D7" w:rsidR="000135E9" w:rsidRPr="0049792C" w:rsidRDefault="000135E9" w:rsidP="000135E9">
      <w:pPr>
        <w:suppressAutoHyphens/>
        <w:rPr>
          <w:rFonts w:cstheme="minorHAnsi"/>
          <w:lang w:val="es-ES"/>
        </w:rPr>
      </w:pPr>
      <w:r w:rsidRPr="0049792C">
        <w:rPr>
          <w:rFonts w:cstheme="minorHAnsi"/>
          <w:lang w:val="es-ES"/>
        </w:rPr>
        <w:t>ABB y el Club de Excelencia en Sostenibilidad han dado a conocer en un acto celebrado en Madrid el resultado de la I</w:t>
      </w:r>
      <w:r w:rsidR="005A79B5" w:rsidRPr="0049792C">
        <w:rPr>
          <w:rFonts w:cstheme="minorHAnsi"/>
          <w:lang w:val="es-ES"/>
        </w:rPr>
        <w:t>I</w:t>
      </w:r>
      <w:r w:rsidRPr="0049792C">
        <w:rPr>
          <w:rFonts w:cstheme="minorHAnsi"/>
          <w:lang w:val="es-ES"/>
        </w:rPr>
        <w:t xml:space="preserve"> edición de los </w:t>
      </w:r>
      <w:r w:rsidRPr="0049792C">
        <w:rPr>
          <w:rFonts w:cstheme="minorHAnsi"/>
          <w:b/>
          <w:lang w:val="es-ES"/>
        </w:rPr>
        <w:t>Premios ABB a la</w:t>
      </w:r>
      <w:r w:rsidR="00862D66" w:rsidRPr="0049792C">
        <w:rPr>
          <w:rFonts w:cstheme="minorHAnsi"/>
          <w:b/>
          <w:lang w:val="es-ES"/>
        </w:rPr>
        <w:t>s</w:t>
      </w:r>
      <w:r w:rsidRPr="0049792C">
        <w:rPr>
          <w:rFonts w:cstheme="minorHAnsi"/>
          <w:b/>
          <w:lang w:val="es-ES"/>
        </w:rPr>
        <w:t xml:space="preserve"> mejor</w:t>
      </w:r>
      <w:r w:rsidR="00862D66" w:rsidRPr="0049792C">
        <w:rPr>
          <w:rFonts w:cstheme="minorHAnsi"/>
          <w:b/>
          <w:lang w:val="es-ES"/>
        </w:rPr>
        <w:t>es</w:t>
      </w:r>
      <w:r w:rsidRPr="0049792C">
        <w:rPr>
          <w:rFonts w:cstheme="minorHAnsi"/>
          <w:b/>
          <w:lang w:val="es-ES"/>
        </w:rPr>
        <w:t xml:space="preserve"> práctica</w:t>
      </w:r>
      <w:r w:rsidR="00862D66" w:rsidRPr="0049792C">
        <w:rPr>
          <w:rFonts w:cstheme="minorHAnsi"/>
          <w:b/>
          <w:lang w:val="es-ES"/>
        </w:rPr>
        <w:t>s</w:t>
      </w:r>
      <w:r w:rsidRPr="0049792C">
        <w:rPr>
          <w:rFonts w:cstheme="minorHAnsi"/>
          <w:b/>
          <w:lang w:val="es-ES"/>
        </w:rPr>
        <w:t xml:space="preserve"> en digitalización</w:t>
      </w:r>
      <w:r w:rsidRPr="0049792C">
        <w:rPr>
          <w:rFonts w:cstheme="minorHAnsi"/>
          <w:lang w:val="es-ES"/>
        </w:rPr>
        <w:t xml:space="preserve">, que reconoce la labor de entidades públicas y privadas en el desarrollo y aplicación de las tecnologías digitales con los objetivos de mejorar la competitividad empresarial y del tejido industrial de España, el acceso de los ciudadanos a la administración pública, la empleabilidad o el desarrollo del talento, entre otros aspectos. </w:t>
      </w:r>
    </w:p>
    <w:p w14:paraId="3FB0477B" w14:textId="2094563D" w:rsidR="000135E9" w:rsidRPr="0049792C" w:rsidRDefault="000135E9" w:rsidP="000135E9">
      <w:pPr>
        <w:suppressAutoHyphens/>
        <w:rPr>
          <w:rFonts w:cstheme="minorHAnsi"/>
          <w:lang w:val="es-ES"/>
        </w:rPr>
      </w:pPr>
      <w:bookmarkStart w:id="1" w:name="_GoBack"/>
      <w:r w:rsidRPr="0049792C">
        <w:rPr>
          <w:rFonts w:cstheme="minorHAnsi"/>
          <w:lang w:val="es-ES"/>
        </w:rPr>
        <w:t xml:space="preserve">La entrega de esta </w:t>
      </w:r>
      <w:r w:rsidR="0049792C" w:rsidRPr="0049792C">
        <w:rPr>
          <w:rFonts w:cstheme="minorHAnsi"/>
          <w:lang w:val="es-ES"/>
        </w:rPr>
        <w:t>segunda</w:t>
      </w:r>
      <w:r w:rsidRPr="0049792C">
        <w:rPr>
          <w:rFonts w:cstheme="minorHAnsi"/>
          <w:lang w:val="es-ES"/>
        </w:rPr>
        <w:t xml:space="preserve"> edición de los premios ha estado </w:t>
      </w:r>
      <w:r w:rsidR="006461D0" w:rsidRPr="0049792C">
        <w:rPr>
          <w:rFonts w:cstheme="minorHAnsi"/>
          <w:lang w:val="es-ES"/>
        </w:rPr>
        <w:t>inaugurada por Fernando de Pablo, Secretario General de la Administración Digital del Gobierno Central,</w:t>
      </w:r>
      <w:r w:rsidRPr="0049792C">
        <w:rPr>
          <w:rFonts w:cstheme="minorHAnsi"/>
          <w:lang w:val="es-ES"/>
        </w:rPr>
        <w:t xml:space="preserve"> quien ha estado acompañad</w:t>
      </w:r>
      <w:r w:rsidR="006461D0" w:rsidRPr="0049792C">
        <w:rPr>
          <w:rFonts w:cstheme="minorHAnsi"/>
          <w:lang w:val="es-ES"/>
        </w:rPr>
        <w:t>o</w:t>
      </w:r>
      <w:r w:rsidRPr="0049792C">
        <w:rPr>
          <w:rFonts w:cstheme="minorHAnsi"/>
          <w:lang w:val="es-ES"/>
        </w:rPr>
        <w:t xml:space="preserve"> de Marc Gómez, Consejero Delegado de ABB en España y Portugal y Juan Alfaro, Secretario General del Club de Excelencia en Sostenibilidad.</w:t>
      </w:r>
      <w:r w:rsidR="0049792C" w:rsidRPr="0049792C">
        <w:rPr>
          <w:rFonts w:cstheme="minorHAnsi"/>
          <w:lang w:val="es-ES"/>
        </w:rPr>
        <w:t xml:space="preserve"> Por su parte,</w:t>
      </w:r>
      <w:r w:rsidR="006461D0" w:rsidRPr="0049792C">
        <w:rPr>
          <w:rFonts w:cstheme="minorHAnsi"/>
          <w:lang w:val="es-ES"/>
        </w:rPr>
        <w:t xml:space="preserve"> Manuel Giménez, Consejero de Economía, Empleo y Competitividad de la Comunidad de Madrid ha sido el encargado de entregar el premio y clausurar el acto.</w:t>
      </w:r>
    </w:p>
    <w:bookmarkEnd w:id="1"/>
    <w:p w14:paraId="68B31DDC" w14:textId="77777777" w:rsidR="000135E9" w:rsidRPr="0049792C" w:rsidRDefault="000135E9" w:rsidP="000135E9">
      <w:pPr>
        <w:suppressAutoHyphens/>
        <w:rPr>
          <w:rFonts w:cstheme="minorHAnsi"/>
          <w:b/>
          <w:lang w:val="es-ES"/>
        </w:rPr>
      </w:pPr>
      <w:r w:rsidRPr="0049792C">
        <w:rPr>
          <w:rFonts w:cstheme="minorHAnsi"/>
          <w:b/>
          <w:lang w:val="es-ES"/>
        </w:rPr>
        <w:t>Comité de Honor y Jurado</w:t>
      </w:r>
    </w:p>
    <w:p w14:paraId="308E5C17" w14:textId="409205DA" w:rsidR="00862D66" w:rsidRPr="0049792C" w:rsidRDefault="00862D66" w:rsidP="000135E9">
      <w:pPr>
        <w:suppressAutoHyphens/>
        <w:rPr>
          <w:rFonts w:cstheme="minorHAnsi"/>
          <w:lang w:val="es-ES"/>
        </w:rPr>
      </w:pPr>
      <w:r w:rsidRPr="0049792C">
        <w:rPr>
          <w:rFonts w:cstheme="minorHAnsi"/>
          <w:lang w:val="es-ES"/>
        </w:rPr>
        <w:t xml:space="preserve">Los premios cuentan con un </w:t>
      </w:r>
      <w:r w:rsidR="000135E9" w:rsidRPr="0049792C">
        <w:rPr>
          <w:rFonts w:cstheme="minorHAnsi"/>
          <w:lang w:val="es-ES"/>
        </w:rPr>
        <w:t>Comité de Honor</w:t>
      </w:r>
      <w:r w:rsidR="005A79B5" w:rsidRPr="0049792C">
        <w:rPr>
          <w:rFonts w:cstheme="minorHAnsi"/>
          <w:lang w:val="es-ES"/>
        </w:rPr>
        <w:t xml:space="preserve">, presidido por SS.MM. los Reyes de España y </w:t>
      </w:r>
      <w:r w:rsidR="000135E9" w:rsidRPr="0049792C">
        <w:rPr>
          <w:rFonts w:cstheme="minorHAnsi"/>
          <w:lang w:val="es-ES"/>
        </w:rPr>
        <w:t xml:space="preserve">conformado por </w:t>
      </w:r>
      <w:r w:rsidR="005A79B5" w:rsidRPr="0049792C">
        <w:rPr>
          <w:rFonts w:cstheme="minorHAnsi"/>
          <w:lang w:val="es-ES"/>
        </w:rPr>
        <w:t xml:space="preserve">el consejero delegado de ABB, Marc Gómez y los </w:t>
      </w:r>
      <w:r w:rsidR="000135E9" w:rsidRPr="0049792C">
        <w:rPr>
          <w:rFonts w:cstheme="minorHAnsi"/>
          <w:lang w:val="es-ES"/>
        </w:rPr>
        <w:t xml:space="preserve">ministros Pedro Duque y Reyes </w:t>
      </w:r>
      <w:r w:rsidR="00D402E6" w:rsidRPr="0049792C">
        <w:rPr>
          <w:rFonts w:cstheme="minorHAnsi"/>
          <w:lang w:val="es-ES"/>
        </w:rPr>
        <w:t>Maroto,</w:t>
      </w:r>
      <w:r w:rsidR="005A79B5" w:rsidRPr="0049792C">
        <w:rPr>
          <w:rFonts w:cstheme="minorHAnsi"/>
          <w:lang w:val="es-ES"/>
        </w:rPr>
        <w:t xml:space="preserve"> la secretaría de estado </w:t>
      </w:r>
      <w:r w:rsidR="00D402E6" w:rsidRPr="0049792C">
        <w:rPr>
          <w:rFonts w:cstheme="minorHAnsi"/>
          <w:lang w:val="es-ES"/>
        </w:rPr>
        <w:t>de Investigación</w:t>
      </w:r>
      <w:r w:rsidR="005A79B5" w:rsidRPr="0049792C">
        <w:rPr>
          <w:rFonts w:cstheme="minorHAnsi"/>
          <w:lang w:val="es-ES"/>
        </w:rPr>
        <w:t>, Desarrollo e Innovación Ángeles Heras y los Embajadores en España de Suecia y Suiza</w:t>
      </w:r>
      <w:r w:rsidR="0049792C">
        <w:rPr>
          <w:rFonts w:cstheme="minorHAnsi"/>
          <w:lang w:val="es-ES"/>
        </w:rPr>
        <w:t>,</w:t>
      </w:r>
      <w:r w:rsidR="005A79B5" w:rsidRPr="0049792C">
        <w:rPr>
          <w:rFonts w:cstheme="minorHAnsi"/>
          <w:lang w:val="es-ES"/>
        </w:rPr>
        <w:t xml:space="preserve"> Teppo Tauriainen y Giulio Haas respectivamente</w:t>
      </w:r>
      <w:r w:rsidR="0049792C">
        <w:rPr>
          <w:rFonts w:cstheme="minorHAnsi"/>
          <w:lang w:val="es-ES"/>
        </w:rPr>
        <w:t>,</w:t>
      </w:r>
      <w:r w:rsidR="000135E9" w:rsidRPr="0049792C">
        <w:rPr>
          <w:rFonts w:cstheme="minorHAnsi"/>
          <w:lang w:val="es-ES"/>
        </w:rPr>
        <w:t xml:space="preserve"> qu</w:t>
      </w:r>
      <w:r w:rsidRPr="0049792C">
        <w:rPr>
          <w:rFonts w:cstheme="minorHAnsi"/>
          <w:lang w:val="es-ES"/>
        </w:rPr>
        <w:t xml:space="preserve">ienes </w:t>
      </w:r>
      <w:r w:rsidR="000135E9" w:rsidRPr="0049792C">
        <w:rPr>
          <w:rFonts w:cstheme="minorHAnsi"/>
          <w:lang w:val="es-ES"/>
        </w:rPr>
        <w:t xml:space="preserve">han </w:t>
      </w:r>
      <w:r w:rsidR="005A79B5" w:rsidRPr="0049792C">
        <w:rPr>
          <w:rFonts w:cstheme="minorHAnsi"/>
          <w:lang w:val="es-ES"/>
        </w:rPr>
        <w:t>reafirmado su</w:t>
      </w:r>
      <w:r w:rsidR="000135E9" w:rsidRPr="0049792C">
        <w:rPr>
          <w:rFonts w:cstheme="minorHAnsi"/>
          <w:lang w:val="es-ES"/>
        </w:rPr>
        <w:t xml:space="preserve"> apoyo a esta </w:t>
      </w:r>
      <w:r w:rsidR="005A79B5" w:rsidRPr="0049792C">
        <w:rPr>
          <w:rFonts w:cstheme="minorHAnsi"/>
          <w:lang w:val="es-ES"/>
        </w:rPr>
        <w:t>segunda</w:t>
      </w:r>
      <w:r w:rsidR="000135E9" w:rsidRPr="0049792C">
        <w:rPr>
          <w:rFonts w:cstheme="minorHAnsi"/>
          <w:lang w:val="es-ES"/>
        </w:rPr>
        <w:t xml:space="preserve"> edición de los premios</w:t>
      </w:r>
      <w:r w:rsidR="00200DDA" w:rsidRPr="0049792C">
        <w:rPr>
          <w:rFonts w:cstheme="minorHAnsi"/>
          <w:lang w:val="es-ES"/>
        </w:rPr>
        <w:t>.</w:t>
      </w:r>
    </w:p>
    <w:p w14:paraId="3A8D7B81" w14:textId="2DE4C11F" w:rsidR="000135E9" w:rsidRPr="0049792C" w:rsidRDefault="00862D66" w:rsidP="000135E9">
      <w:pPr>
        <w:suppressAutoHyphens/>
        <w:rPr>
          <w:rFonts w:cstheme="minorHAnsi"/>
          <w:lang w:val="es-ES"/>
        </w:rPr>
      </w:pPr>
      <w:r w:rsidRPr="0049792C">
        <w:rPr>
          <w:rFonts w:cstheme="minorHAnsi"/>
          <w:lang w:val="es-ES"/>
        </w:rPr>
        <w:t>El</w:t>
      </w:r>
      <w:r w:rsidR="000135E9" w:rsidRPr="0049792C">
        <w:rPr>
          <w:rFonts w:cstheme="minorHAnsi"/>
          <w:lang w:val="es-ES"/>
        </w:rPr>
        <w:t xml:space="preserve"> jurado de los premios</w:t>
      </w:r>
      <w:r w:rsidR="00DD69CD" w:rsidRPr="0049792C">
        <w:rPr>
          <w:rFonts w:cstheme="minorHAnsi"/>
          <w:lang w:val="es-ES"/>
        </w:rPr>
        <w:t xml:space="preserve"> constituido por </w:t>
      </w:r>
      <w:r w:rsidR="000135E9" w:rsidRPr="0049792C">
        <w:rPr>
          <w:rFonts w:cstheme="minorHAnsi"/>
          <w:lang w:val="es-ES"/>
        </w:rPr>
        <w:t xml:space="preserve">Teresa Riesgo, Directora General de Investigación, Desarrollo e Innovación del Gobierno de España; Victor Robles, Vicerrector de Servicios Tecnológicos de la Universidad Politécnica de Madrid; </w:t>
      </w:r>
      <w:r w:rsidR="005A79B5" w:rsidRPr="0049792C">
        <w:rPr>
          <w:rFonts w:cstheme="minorHAnsi"/>
          <w:lang w:val="es-ES"/>
        </w:rPr>
        <w:t>Carlos Herrero, director de Transformación Digital de Cerealto Siro Foods</w:t>
      </w:r>
      <w:r w:rsidR="000135E9" w:rsidRPr="0049792C">
        <w:rPr>
          <w:rFonts w:cstheme="minorHAnsi"/>
          <w:lang w:val="es-ES"/>
        </w:rPr>
        <w:t>, junto a  Ricardo Martín, Director de Comunicación y Relaciones Institucionales de ABB</w:t>
      </w:r>
      <w:r w:rsidR="00DD69CD" w:rsidRPr="0049792C">
        <w:rPr>
          <w:rFonts w:cstheme="minorHAnsi"/>
          <w:lang w:val="es-ES"/>
        </w:rPr>
        <w:t xml:space="preserve"> en España</w:t>
      </w:r>
      <w:r w:rsidR="000135E9" w:rsidRPr="0049792C">
        <w:rPr>
          <w:rFonts w:cstheme="minorHAnsi"/>
          <w:lang w:val="es-ES"/>
        </w:rPr>
        <w:t>, y Juan Alfaro</w:t>
      </w:r>
      <w:r w:rsidR="00DD69CD" w:rsidRPr="0049792C">
        <w:rPr>
          <w:rFonts w:cstheme="minorHAnsi"/>
          <w:lang w:val="es-ES"/>
        </w:rPr>
        <w:t>,</w:t>
      </w:r>
      <w:r w:rsidR="000135E9" w:rsidRPr="0049792C">
        <w:rPr>
          <w:rFonts w:cstheme="minorHAnsi"/>
          <w:lang w:val="es-ES"/>
        </w:rPr>
        <w:t xml:space="preserve"> en </w:t>
      </w:r>
      <w:r w:rsidR="000135E9" w:rsidRPr="0049792C">
        <w:rPr>
          <w:rFonts w:cstheme="minorHAnsi"/>
          <w:lang w:val="es-ES"/>
        </w:rPr>
        <w:lastRenderedPageBreak/>
        <w:t>representación de las entidades organizadora</w:t>
      </w:r>
      <w:r w:rsidR="00DD69CD" w:rsidRPr="0049792C">
        <w:rPr>
          <w:rFonts w:cstheme="minorHAnsi"/>
          <w:lang w:val="es-ES"/>
        </w:rPr>
        <w:t>s</w:t>
      </w:r>
      <w:r w:rsidR="000135E9" w:rsidRPr="0049792C">
        <w:rPr>
          <w:rFonts w:cstheme="minorHAnsi"/>
          <w:lang w:val="es-ES"/>
        </w:rPr>
        <w:t xml:space="preserve"> ha valorado </w:t>
      </w:r>
      <w:r w:rsidR="00A3506C">
        <w:rPr>
          <w:rFonts w:cstheme="minorHAnsi"/>
          <w:lang w:val="es-ES"/>
        </w:rPr>
        <w:t>las más de 80 candidaturas presentadas</w:t>
      </w:r>
      <w:r w:rsidR="006B597A">
        <w:rPr>
          <w:rFonts w:cstheme="minorHAnsi"/>
          <w:lang w:val="es-ES"/>
        </w:rPr>
        <w:t xml:space="preserve"> (un 22% superior a la primera edición),</w:t>
      </w:r>
      <w:r w:rsidR="000135E9" w:rsidRPr="0049792C">
        <w:rPr>
          <w:rFonts w:cstheme="minorHAnsi"/>
          <w:lang w:val="es-ES"/>
        </w:rPr>
        <w:t xml:space="preserve"> teniendo en cuenta la visión estratégica del proyecto, el impacto social y empresarial de las iniciativas, la consistencia y permanencia del proyecto en el tiempo, la replicabilidad del modelo y </w:t>
      </w:r>
      <w:r w:rsidR="00DD69CD" w:rsidRPr="0049792C">
        <w:rPr>
          <w:rFonts w:cstheme="minorHAnsi"/>
          <w:lang w:val="es-ES"/>
        </w:rPr>
        <w:t xml:space="preserve">la </w:t>
      </w:r>
      <w:r w:rsidR="000135E9" w:rsidRPr="0049792C">
        <w:rPr>
          <w:rFonts w:cstheme="minorHAnsi"/>
          <w:lang w:val="es-ES"/>
        </w:rPr>
        <w:t>visión</w:t>
      </w:r>
      <w:r w:rsidR="00DD69CD" w:rsidRPr="0049792C">
        <w:rPr>
          <w:rFonts w:cstheme="minorHAnsi"/>
          <w:lang w:val="es-ES"/>
        </w:rPr>
        <w:t xml:space="preserve"> de futuro</w:t>
      </w:r>
      <w:r w:rsidR="000135E9" w:rsidRPr="0049792C">
        <w:rPr>
          <w:rFonts w:cstheme="minorHAnsi"/>
          <w:lang w:val="es-ES"/>
        </w:rPr>
        <w:t>, así como el carácter innovador,  la originalidad del proyecto y la existencia de objetivos claros y medibles e indicadores de seguimiento.</w:t>
      </w:r>
    </w:p>
    <w:p w14:paraId="1FAF813A" w14:textId="4FFDA7BA" w:rsidR="000135E9" w:rsidRPr="0049792C" w:rsidRDefault="00D402E6" w:rsidP="000135E9">
      <w:pPr>
        <w:suppressAutoHyphens/>
        <w:rPr>
          <w:rFonts w:cstheme="minorHAnsi"/>
          <w:b/>
          <w:lang w:val="es-ES"/>
        </w:rPr>
      </w:pPr>
      <w:r w:rsidRPr="0049792C">
        <w:rPr>
          <w:rFonts w:cstheme="minorHAnsi"/>
          <w:b/>
          <w:lang w:val="es-ES"/>
        </w:rPr>
        <w:t>P</w:t>
      </w:r>
      <w:r w:rsidR="000135E9" w:rsidRPr="0049792C">
        <w:rPr>
          <w:rFonts w:cstheme="minorHAnsi"/>
          <w:b/>
          <w:lang w:val="es-ES"/>
        </w:rPr>
        <w:t>remiados</w:t>
      </w:r>
    </w:p>
    <w:p w14:paraId="01BDFF7C" w14:textId="72BCB9A8" w:rsidR="00D402E6" w:rsidRPr="0049792C" w:rsidRDefault="000135E9" w:rsidP="00DB4A71">
      <w:pPr>
        <w:suppressAutoHyphens/>
        <w:jc w:val="both"/>
        <w:rPr>
          <w:rFonts w:cstheme="minorHAnsi"/>
          <w:lang w:val="es-ES"/>
        </w:rPr>
      </w:pPr>
      <w:r w:rsidRPr="0049792C">
        <w:rPr>
          <w:rFonts w:cstheme="minorHAnsi"/>
          <w:lang w:val="es-ES"/>
        </w:rPr>
        <w:t xml:space="preserve">En la categoría de gran empresa, </w:t>
      </w:r>
      <w:r w:rsidR="00D402E6" w:rsidRPr="0049792C">
        <w:rPr>
          <w:rFonts w:cstheme="minorHAnsi"/>
          <w:lang w:val="es-ES"/>
        </w:rPr>
        <w:t xml:space="preserve">CELSA Group™, primer grupo siderúrgico español y segundo fabricante europeo de productos largos de acero, ha sido galardonada en la categoría de gran empresa. </w:t>
      </w:r>
      <w:bookmarkStart w:id="2" w:name="_Hlk25307403"/>
      <w:r w:rsidR="009267B1" w:rsidRPr="0049792C">
        <w:rPr>
          <w:rFonts w:cstheme="minorHAnsi"/>
          <w:lang w:val="es-ES"/>
        </w:rPr>
        <w:t>Oscar Cubiñá, Melt Shop Head de CELSA Barcelona, y Anna Casals, Head of Innovation de CELSA Group™, han recogido el premio en reconocimiento al proyecto I-SCRAP de innovación tecnológica</w:t>
      </w:r>
      <w:bookmarkEnd w:id="2"/>
      <w:r w:rsidR="009267B1" w:rsidRPr="0049792C">
        <w:rPr>
          <w:rFonts w:cstheme="minorHAnsi"/>
          <w:lang w:val="es-ES"/>
        </w:rPr>
        <w:t>.</w:t>
      </w:r>
      <w:r w:rsidR="0049792C">
        <w:rPr>
          <w:rFonts w:cstheme="minorHAnsi"/>
          <w:lang w:val="es-ES"/>
        </w:rPr>
        <w:t xml:space="preserve"> El proyecto, llamado I-SCRAP, s</w:t>
      </w:r>
      <w:r w:rsidR="00DB4A71" w:rsidRPr="0049792C">
        <w:rPr>
          <w:rFonts w:cstheme="minorHAnsi"/>
          <w:lang w:val="es-ES"/>
        </w:rPr>
        <w:t xml:space="preserve">e trata de una iniciativa basada en el desarrollo de en un modelo de clasificación digital de la materia prima durante el proceso siderúrgico con el fin de impulsar su eficiencia y favorecer una mejor toma de decisiones. Para ello, la compañía ha diseñado un sistema de visión artificial a través de cámaras y </w:t>
      </w:r>
      <w:r w:rsidR="00DB4A71" w:rsidRPr="0049792C">
        <w:rPr>
          <w:rFonts w:cstheme="minorHAnsi"/>
          <w:i/>
          <w:iCs/>
          <w:lang w:val="es-ES"/>
        </w:rPr>
        <w:t>software</w:t>
      </w:r>
      <w:r w:rsidR="00DB4A71" w:rsidRPr="0049792C">
        <w:rPr>
          <w:rFonts w:cstheme="minorHAnsi"/>
          <w:lang w:val="es-ES"/>
        </w:rPr>
        <w:t xml:space="preserve"> de reconocimiento de imagen. Gracias a I-SCRAP, el Grupo prevé poder destinar recursos que anteriormente se empleaban a esta tarea de clasificación a otras labores de mayor valor añadido. Asimismo, desde CELSA Group™ apuntan que esta innovación permitirá agilizar el proceso de clasificación e impulsar notablemente su precisión. Además, I-SCRAP contribuirá a mejorar la sostenibilidad ambiental de las actividades de carga y descarga. El proyecto se enmarca en la apuesta del Grupo por la Industria 4.0 y el desarrollo sostenible como motores de crecimiento. Esta apuesta ha permitido a CELSA Group™ consolidarse como el primer reciclador de España y el segundo de Europa</w:t>
      </w:r>
    </w:p>
    <w:p w14:paraId="077154DC" w14:textId="68B5495B" w:rsidR="00BE0BC3" w:rsidRPr="0049792C" w:rsidRDefault="00BE0BC3" w:rsidP="00BE0BC3">
      <w:pPr>
        <w:rPr>
          <w:rFonts w:cstheme="minorHAnsi"/>
          <w:color w:val="000000"/>
          <w:sz w:val="20"/>
          <w:szCs w:val="20"/>
        </w:rPr>
      </w:pPr>
      <w:r w:rsidRPr="0049792C">
        <w:rPr>
          <w:rFonts w:cstheme="minorHAnsi"/>
        </w:rPr>
        <w:t>Por su disrupción tecnológico, el jurado ha querido otorgar una mención especial a la compañía Tecnatom, representada por su director gener</w:t>
      </w:r>
      <w:r w:rsidR="00CF0DCA" w:rsidRPr="0049792C">
        <w:rPr>
          <w:rFonts w:cstheme="minorHAnsi"/>
        </w:rPr>
        <w:t>a</w:t>
      </w:r>
      <w:r w:rsidRPr="0049792C">
        <w:rPr>
          <w:rFonts w:cstheme="minorHAnsi"/>
        </w:rPr>
        <w:t>l, Francisco Javier Guerra Saiz</w:t>
      </w:r>
      <w:r w:rsidR="00CF0DCA" w:rsidRPr="0049792C">
        <w:rPr>
          <w:rFonts w:cstheme="minorHAnsi"/>
        </w:rPr>
        <w:t xml:space="preserve"> y por Joaquín Sánchez Baptista, Adjunto al Director General de Gestión de Energía de Endesa</w:t>
      </w:r>
      <w:r w:rsidRPr="0049792C">
        <w:rPr>
          <w:rFonts w:cstheme="minorHAnsi"/>
        </w:rPr>
        <w:t>. Sus simuladores para la recuperación de tensión en islas eléctricas gracias a la digitalización, a través de la simulación de procesos han logrado mejorar la eficiencia, aumentar la disponibilidad y reducir costes.</w:t>
      </w:r>
      <w:r w:rsidR="00CF0DCA" w:rsidRPr="0049792C">
        <w:rPr>
          <w:rFonts w:eastAsia="Times New Roman" w:cstheme="minorHAnsi"/>
          <w:b/>
          <w:bCs/>
        </w:rPr>
        <w:t xml:space="preserve"> </w:t>
      </w:r>
    </w:p>
    <w:p w14:paraId="404BFEFC" w14:textId="627A9A4E" w:rsidR="00BE0BC3" w:rsidRPr="0049792C" w:rsidRDefault="00BE0BC3" w:rsidP="00BE0BC3">
      <w:pPr>
        <w:rPr>
          <w:rFonts w:cstheme="minorHAnsi"/>
        </w:rPr>
      </w:pPr>
      <w:r w:rsidRPr="0049792C">
        <w:rPr>
          <w:rFonts w:cstheme="minorHAnsi"/>
        </w:rPr>
        <w:t>E</w:t>
      </w:r>
      <w:r w:rsidR="00C01CE8" w:rsidRPr="0049792C">
        <w:rPr>
          <w:rFonts w:cstheme="minorHAnsi"/>
        </w:rPr>
        <w:t xml:space="preserve">n la categoría de pyme, </w:t>
      </w:r>
      <w:r w:rsidR="000B65B0" w:rsidRPr="0049792C">
        <w:rPr>
          <w:rFonts w:cstheme="minorHAnsi"/>
        </w:rPr>
        <w:t>Eco Intelligent Grow</w:t>
      </w:r>
      <w:r w:rsidRPr="0049792C">
        <w:rPr>
          <w:rFonts w:cstheme="minorHAnsi"/>
        </w:rPr>
        <w:t>th</w:t>
      </w:r>
      <w:r w:rsidR="000B65B0" w:rsidRPr="0049792C">
        <w:rPr>
          <w:rFonts w:cstheme="minorHAnsi"/>
        </w:rPr>
        <w:t xml:space="preserve"> </w:t>
      </w:r>
      <w:r w:rsidR="00C01CE8" w:rsidRPr="0049792C">
        <w:rPr>
          <w:rFonts w:cstheme="minorHAnsi"/>
        </w:rPr>
        <w:t xml:space="preserve">ha sido galardonada por su </w:t>
      </w:r>
      <w:r w:rsidRPr="0049792C">
        <w:rPr>
          <w:rFonts w:cstheme="minorHAnsi"/>
        </w:rPr>
        <w:t xml:space="preserve">Pasaporte de Materiales Lean2Cradle®. Su CEO y Co-fundador Ignasi Cubiñá </w:t>
      </w:r>
      <w:r w:rsidR="00C01CE8" w:rsidRPr="0049792C">
        <w:rPr>
          <w:rFonts w:cstheme="minorHAnsi"/>
        </w:rPr>
        <w:t xml:space="preserve">ha sido </w:t>
      </w:r>
      <w:r w:rsidRPr="0049792C">
        <w:rPr>
          <w:rFonts w:cstheme="minorHAnsi"/>
        </w:rPr>
        <w:t>el encargado</w:t>
      </w:r>
      <w:r w:rsidR="00C01CE8" w:rsidRPr="0049792C">
        <w:rPr>
          <w:rFonts w:cstheme="minorHAnsi"/>
        </w:rPr>
        <w:t xml:space="preserve"> de recoger el galardón.</w:t>
      </w:r>
      <w:r w:rsidR="00200DDA" w:rsidRPr="0049792C">
        <w:rPr>
          <w:rFonts w:cstheme="minorHAnsi"/>
        </w:rPr>
        <w:t xml:space="preserve"> </w:t>
      </w:r>
      <w:r w:rsidRPr="0049792C">
        <w:rPr>
          <w:rFonts w:cstheme="minorHAnsi"/>
        </w:rPr>
        <w:t>El Pasaporte de Materiales Lean2Cradle® es la herramienta que permite capturar y gestionar el valor de un edificio a lo largo del tiempo y transformarlo en cantera para los edificios del futuro. Consiste en la elaboración de un duplicado digital del edificio, en el que se identifican todos los materiales y sistemas constructivos que conforman el edificio, sus características de salud, potencial de circularidad, valor residual y vías óptimas de recirculación. De este modo, se hace posible la gestión de los materiales y productos a lo largo de la vida del espacio. Esta información se integra a través de un módulo específico en la plataforma TCQi (ITEC), creado para Grupo Construcía, que permite la gestión de los proyectos desde la perspectiva de la circularidad</w:t>
      </w:r>
      <w:r w:rsidR="00200DDA" w:rsidRPr="0049792C">
        <w:rPr>
          <w:rFonts w:cstheme="minorHAnsi"/>
        </w:rPr>
        <w:t>.</w:t>
      </w:r>
    </w:p>
    <w:p w14:paraId="50D1CE49" w14:textId="6564D1E5" w:rsidR="000135E9" w:rsidRPr="0049792C" w:rsidRDefault="000135E9" w:rsidP="000135E9">
      <w:pPr>
        <w:suppressAutoHyphens/>
        <w:rPr>
          <w:rFonts w:cstheme="minorHAnsi"/>
          <w:lang w:val="es-ES"/>
        </w:rPr>
      </w:pPr>
      <w:r w:rsidRPr="0049792C">
        <w:rPr>
          <w:rFonts w:cstheme="minorHAnsi"/>
          <w:lang w:val="es-ES"/>
        </w:rPr>
        <w:t xml:space="preserve">En la categoría de emprendedores y start up’s, </w:t>
      </w:r>
      <w:r w:rsidR="000B65B0" w:rsidRPr="0049792C">
        <w:rPr>
          <w:rFonts w:cstheme="minorHAnsi"/>
        </w:rPr>
        <w:t xml:space="preserve">Jonathan Zarzalejo, director de marketing España de la compañía </w:t>
      </w:r>
      <w:r w:rsidRPr="0049792C">
        <w:rPr>
          <w:rFonts w:cstheme="minorHAnsi"/>
          <w:lang w:val="es-ES"/>
        </w:rPr>
        <w:t>por el</w:t>
      </w:r>
      <w:r w:rsidR="000B65B0" w:rsidRPr="0049792C">
        <w:rPr>
          <w:rFonts w:cstheme="minorHAnsi"/>
          <w:lang w:val="es-ES"/>
        </w:rPr>
        <w:t xml:space="preserve"> proyecto</w:t>
      </w:r>
      <w:r w:rsidRPr="0049792C">
        <w:rPr>
          <w:rFonts w:cstheme="minorHAnsi"/>
          <w:lang w:val="es-ES"/>
        </w:rPr>
        <w:t xml:space="preserve"> </w:t>
      </w:r>
      <w:r w:rsidR="000B65B0" w:rsidRPr="0049792C">
        <w:rPr>
          <w:rFonts w:cstheme="minorHAnsi"/>
        </w:rPr>
        <w:t>Too Good To Go, luchando juntos contra el desperdicio de alimentos</w:t>
      </w:r>
      <w:r w:rsidR="000B65B0" w:rsidRPr="0049792C">
        <w:rPr>
          <w:rFonts w:cstheme="minorHAnsi"/>
          <w:lang w:val="es-ES"/>
        </w:rPr>
        <w:t xml:space="preserve"> </w:t>
      </w:r>
      <w:r w:rsidRPr="0049792C">
        <w:rPr>
          <w:rFonts w:cstheme="minorHAnsi"/>
          <w:lang w:val="es-ES"/>
        </w:rPr>
        <w:t xml:space="preserve">que permite realizar la puesta en marcha virtual de la programación que controla y supervisa un sistema de automatización, detectando fallos de diseño y errores en fases tempranas del proyecto, </w:t>
      </w:r>
      <w:r w:rsidR="00DD69CD" w:rsidRPr="0049792C">
        <w:rPr>
          <w:rFonts w:cstheme="minorHAnsi"/>
          <w:lang w:val="es-ES"/>
        </w:rPr>
        <w:t xml:space="preserve">y </w:t>
      </w:r>
      <w:r w:rsidRPr="0049792C">
        <w:rPr>
          <w:rFonts w:cstheme="minorHAnsi"/>
          <w:lang w:val="es-ES"/>
        </w:rPr>
        <w:t>reduciendo como consecuencia el tiempo necesario para la puesta en marcha real con l</w:t>
      </w:r>
      <w:r w:rsidR="00DD69CD" w:rsidRPr="0049792C">
        <w:rPr>
          <w:rFonts w:cstheme="minorHAnsi"/>
          <w:lang w:val="es-ES"/>
        </w:rPr>
        <w:t xml:space="preserve">os beneficios ambientales, </w:t>
      </w:r>
      <w:r w:rsidR="00B77DC3" w:rsidRPr="0049792C">
        <w:rPr>
          <w:rFonts w:cstheme="minorHAnsi"/>
          <w:lang w:val="es-ES"/>
        </w:rPr>
        <w:t>sociales y</w:t>
      </w:r>
      <w:r w:rsidRPr="0049792C">
        <w:rPr>
          <w:rFonts w:cstheme="minorHAnsi"/>
          <w:lang w:val="es-ES"/>
        </w:rPr>
        <w:t xml:space="preserve"> ahorros económicos que conlleva.</w:t>
      </w:r>
    </w:p>
    <w:p w14:paraId="75BE58B6" w14:textId="75275B27" w:rsidR="00BE0BC3" w:rsidRPr="0049792C" w:rsidRDefault="00BE0BC3" w:rsidP="00F75411">
      <w:r w:rsidRPr="0049792C">
        <w:t xml:space="preserve">La Tesorería General de la Seguidad Social del Ministerio de Trabajo, Migraciones y Seguridad Social ha sido la organización premiada en la categoría de Adminitaración Pública, cuyo galardón ha recogido su director greneral Javier Aibar por el proyecto IMPORT@SS, que se apoya en dos líneas de trabajo: La primera, un nuevo portal, diseñado desde la perspectiva de los ciudadanos y trabajadores, asumiendo sus necesidades y facilitando el cumplimiento de sus obligaciones con la Seguridad Social. La segunda, es la automatización de las tareas manuales y repetitivas que realizan los profesionales de la Tesorería, reduciendo así el margen de error humano y permitiendo que el personal de las Administraciones se centre en tareas de valor añadido para la organización y el ciudadano. </w:t>
      </w:r>
    </w:p>
    <w:p w14:paraId="164C21C6" w14:textId="77777777" w:rsidR="00D158E8" w:rsidRDefault="00D158E8" w:rsidP="00F75411">
      <w:pPr>
        <w:rPr>
          <w:rFonts w:eastAsia="Times New Roman"/>
          <w:color w:val="000000"/>
        </w:rPr>
      </w:pPr>
    </w:p>
    <w:p w14:paraId="5B10D524" w14:textId="77777777" w:rsidR="00D158E8" w:rsidRDefault="00D158E8" w:rsidP="00F75411">
      <w:pPr>
        <w:rPr>
          <w:rFonts w:eastAsia="Times New Roman"/>
          <w:color w:val="000000"/>
        </w:rPr>
      </w:pPr>
    </w:p>
    <w:p w14:paraId="09BB960D" w14:textId="785B4B86" w:rsidR="00BE0BC3" w:rsidRPr="0049792C" w:rsidRDefault="0055671B" w:rsidP="00F75411">
      <w:pPr>
        <w:rPr>
          <w:color w:val="262626" w:themeColor="text1" w:themeTint="D9"/>
        </w:rPr>
      </w:pPr>
      <w:r w:rsidRPr="0049792C">
        <w:rPr>
          <w:rFonts w:eastAsia="Times New Roman"/>
          <w:color w:val="000000"/>
        </w:rPr>
        <w:t>Finalmente, en la mejor práctica al desarrollo del talento digital ha sido para el</w:t>
      </w:r>
      <w:r w:rsidR="00BE0BC3" w:rsidRPr="0049792C">
        <w:rPr>
          <w:rFonts w:eastAsia="Times New Roman"/>
          <w:color w:val="000000"/>
        </w:rPr>
        <w:t xml:space="preserve"> proyecto Mujer e Ingeniería de la Real Académia de Ingenieria. </w:t>
      </w:r>
      <w:r w:rsidR="00BE0BC3" w:rsidRPr="0049792C">
        <w:rPr>
          <w:color w:val="262626" w:themeColor="text1" w:themeTint="D9"/>
        </w:rPr>
        <w:t>Creado en  2016 de la preocupación de la Real Academia de Ingeniería por la creciente escasez de estudiantes y profesionales cualificados, especialmente mujeres, en el ámbito de las STEAM (Science, Technology, Engineering, Art y Mathematics).</w:t>
      </w:r>
      <w:r w:rsidR="00BE0BC3" w:rsidRPr="0049792C">
        <w:t xml:space="preserve"> </w:t>
      </w:r>
      <w:r w:rsidR="00BE0BC3" w:rsidRPr="0049792C">
        <w:rPr>
          <w:color w:val="262626" w:themeColor="text1" w:themeTint="D9"/>
        </w:rPr>
        <w:t xml:space="preserve">Actualmente desde Mujer e Ingeniería se desarrollan diferentes iniciativas dirigidas a: estudiantes de educación primaria y secundaria, estudiantes universitarias de grados y máster en Ingeniería y profesionales con perfil tecnológico que están desarrollando sus carreras en empresas TIC. Su </w:t>
      </w:r>
      <w:r w:rsidR="006B597A">
        <w:rPr>
          <w:color w:val="262626" w:themeColor="text1" w:themeTint="D9"/>
        </w:rPr>
        <w:t xml:space="preserve">gerente, Javier Pérez de Vargas </w:t>
      </w:r>
      <w:r w:rsidR="00BE0BC3" w:rsidRPr="0049792C">
        <w:rPr>
          <w:color w:val="262626" w:themeColor="text1" w:themeTint="D9"/>
        </w:rPr>
        <w:t>ha recogido el premio.</w:t>
      </w:r>
    </w:p>
    <w:p w14:paraId="06BC25E4" w14:textId="6FD6CCB7" w:rsidR="00D402E6" w:rsidRPr="00D158E8" w:rsidRDefault="00BE0BC3" w:rsidP="00F75411">
      <w:pPr>
        <w:rPr>
          <w:color w:val="262626" w:themeColor="text1" w:themeTint="D9"/>
        </w:rPr>
      </w:pPr>
      <w:r w:rsidRPr="00D158E8">
        <w:rPr>
          <w:color w:val="262626" w:themeColor="text1" w:themeTint="D9"/>
        </w:rPr>
        <w:t xml:space="preserve">También en la categoría de Talento Digital, se ha otorgado una mención especial por el alcance a las nuevas generaciones digitales al proyecto </w:t>
      </w:r>
      <w:r w:rsidR="00D402E6" w:rsidRPr="00D158E8">
        <w:rPr>
          <w:color w:val="262626" w:themeColor="text1" w:themeTint="D9"/>
        </w:rPr>
        <w:t>Vanstories del periodico La</w:t>
      </w:r>
      <w:r w:rsidRPr="00D158E8">
        <w:rPr>
          <w:color w:val="262626" w:themeColor="text1" w:themeTint="D9"/>
        </w:rPr>
        <w:t xml:space="preserve"> Vanguardia.</w:t>
      </w:r>
      <w:r w:rsidR="00D158E8" w:rsidRPr="00D158E8">
        <w:rPr>
          <w:color w:val="262626" w:themeColor="text1" w:themeTint="D9"/>
        </w:rPr>
        <w:t xml:space="preserve"> Es la manera en la que La Vanguardia quiere animar a los más jóvenes a que consuman información de calidad. Manteniendo el rigor marca de la casa, hemos incluido un sistema de navegación muy visual, rápido y dinámico. Un sistema que bebe de la navegación de las redes sociales y que impregna un estilo muy visual. Además el contenido se acerca a las temáticas que más preocupan a la generación Z: feminismo, ecologismo, activismo LGBTI, y cultura/entretenimiento</w:t>
      </w:r>
      <w:r w:rsidR="00D158E8">
        <w:rPr>
          <w:color w:val="262626" w:themeColor="text1" w:themeTint="D9"/>
        </w:rPr>
        <w:t xml:space="preserve">. </w:t>
      </w:r>
      <w:r w:rsidR="00C55C4A" w:rsidRPr="00D158E8">
        <w:rPr>
          <w:color w:val="262626" w:themeColor="text1" w:themeTint="D9"/>
        </w:rPr>
        <w:t xml:space="preserve"> </w:t>
      </w:r>
      <w:r w:rsidR="001F4784" w:rsidRPr="00D158E8">
        <w:rPr>
          <w:color w:val="262626" w:themeColor="text1" w:themeTint="D9"/>
        </w:rPr>
        <w:t>Pau Rodriguez Urquidi, Social Media Manager de la La Vanguardia y recardor del proyecto, y Alex jove, redactora jefa de Vanstories, fueron los encargados de recibir el galardón.</w:t>
      </w:r>
    </w:p>
    <w:p w14:paraId="51EBA082" w14:textId="7B06616F" w:rsidR="00BE0BC3" w:rsidRPr="0049792C" w:rsidRDefault="00BE0BC3" w:rsidP="00BE0BC3">
      <w:pPr>
        <w:jc w:val="both"/>
        <w:rPr>
          <w:rFonts w:cstheme="minorHAnsi"/>
          <w:color w:val="262626" w:themeColor="text1" w:themeTint="D9"/>
        </w:rPr>
      </w:pPr>
    </w:p>
    <w:p w14:paraId="1E09A5B0" w14:textId="44B8B359" w:rsidR="00DD69CD" w:rsidRDefault="00BE0BC3" w:rsidP="000135E9">
      <w:pPr>
        <w:suppressAutoHyphens/>
        <w:rPr>
          <w:rFonts w:cstheme="minorHAnsi"/>
          <w:b/>
          <w:lang w:val="es-ES"/>
        </w:rPr>
      </w:pPr>
      <w:r w:rsidRPr="0049792C">
        <w:rPr>
          <w:rFonts w:cstheme="minorHAnsi"/>
          <w:b/>
          <w:lang w:val="es-ES"/>
        </w:rPr>
        <w:t>S</w:t>
      </w:r>
      <w:r w:rsidR="00DD69CD" w:rsidRPr="0049792C">
        <w:rPr>
          <w:rFonts w:cstheme="minorHAnsi"/>
          <w:b/>
          <w:lang w:val="es-ES"/>
        </w:rPr>
        <w:t>obre ABB</w:t>
      </w:r>
    </w:p>
    <w:p w14:paraId="7CC525B6" w14:textId="45AE4673" w:rsidR="0049792C" w:rsidRPr="0049792C" w:rsidRDefault="0049792C" w:rsidP="000135E9">
      <w:pPr>
        <w:suppressAutoHyphens/>
        <w:rPr>
          <w:rFonts w:cstheme="minorHAnsi"/>
          <w:lang w:val="es-ES"/>
        </w:rPr>
      </w:pPr>
      <w:r w:rsidRPr="0049792C">
        <w:rPr>
          <w:rFonts w:cstheme="minorHAnsi"/>
          <w:lang w:val="es-ES"/>
        </w:rPr>
        <w:t>ABB (ABBN: SIX Swiss Ex) es un líder tecnológico que está impulsando la transformación digital de las industrias. Con una historia de innovación de más de 130 años, ABB cuenta con cuatro negocios enfocados en el cliente y líderes a nivel mundial: Electrification, Industrial Automation, Motion y Robotics &amp; Discrete Automation, respaldados por la plataforma digital ABB Ability™. El negocio Power Grids de ABB se venderá a Hitachi en 2020. ABB opera en más de 100 países y tiene unos 147.000 empleados. www.abb.com</w:t>
      </w:r>
    </w:p>
    <w:p w14:paraId="7847A30B" w14:textId="05858A08" w:rsidR="00751A5A" w:rsidRPr="0049792C" w:rsidRDefault="00751A5A" w:rsidP="000135E9">
      <w:pPr>
        <w:suppressAutoHyphens/>
        <w:rPr>
          <w:rFonts w:cstheme="minorHAnsi"/>
          <w:b/>
          <w:lang w:val="es-ES"/>
        </w:rPr>
      </w:pPr>
      <w:r w:rsidRPr="0049792C">
        <w:rPr>
          <w:rFonts w:cstheme="minorHAnsi"/>
          <w:b/>
          <w:lang w:val="es-ES"/>
        </w:rPr>
        <w:t xml:space="preserve">Sobre el Club </w:t>
      </w:r>
      <w:r w:rsidR="00DB4FE6" w:rsidRPr="0049792C">
        <w:rPr>
          <w:rFonts w:cstheme="minorHAnsi"/>
          <w:b/>
          <w:lang w:val="es-ES"/>
        </w:rPr>
        <w:t>de Excelencia en Sostenibilidad</w:t>
      </w:r>
    </w:p>
    <w:p w14:paraId="6F46C811" w14:textId="77777777" w:rsidR="00751A5A" w:rsidRPr="0049792C" w:rsidRDefault="00751A5A" w:rsidP="000135E9">
      <w:pPr>
        <w:suppressAutoHyphens/>
        <w:rPr>
          <w:rFonts w:cstheme="minorHAnsi"/>
          <w:lang w:val="es-ES"/>
        </w:rPr>
      </w:pPr>
      <w:r w:rsidRPr="0049792C">
        <w:rPr>
          <w:rFonts w:cstheme="minorHAnsi"/>
          <w:lang w:val="es-ES"/>
        </w:rPr>
        <w:t>El Club de Excelencia en Sostenibilidad es una asociación empresarial compuesta por un grupo de veinte grandes compañías que apuestan por el crecimiento sostenible desde el punto de vista económico, social y medioambiental, constituyendo el foro de referencia en España en la divulgación y promoción de prácticas responsables.</w:t>
      </w:r>
    </w:p>
    <w:p w14:paraId="1CA394E1" w14:textId="01E0DFF5" w:rsidR="000E318C" w:rsidRPr="0049792C" w:rsidRDefault="00751A5A" w:rsidP="000135E9">
      <w:pPr>
        <w:suppressAutoHyphens/>
        <w:rPr>
          <w:rFonts w:cstheme="minorHAnsi"/>
          <w:lang w:val="es-ES"/>
        </w:rPr>
      </w:pPr>
      <w:r w:rsidRPr="0049792C">
        <w:rPr>
          <w:rFonts w:cstheme="minorHAnsi"/>
          <w:lang w:val="es-ES"/>
        </w:rPr>
        <w:t xml:space="preserve">Estas empresas son: ABB en España, Adecco España, AENA, BASF Española, BSH Electrodomésticos España, CEMEX España, Endesa, FCC, Grupo </w:t>
      </w:r>
      <w:r w:rsidR="00B57CF1" w:rsidRPr="0049792C">
        <w:rPr>
          <w:rFonts w:cstheme="minorHAnsi"/>
          <w:lang w:val="es-ES"/>
        </w:rPr>
        <w:t>ANTOLIN</w:t>
      </w:r>
      <w:r w:rsidRPr="0049792C">
        <w:rPr>
          <w:rFonts w:cstheme="minorHAnsi"/>
          <w:lang w:val="es-ES"/>
        </w:rPr>
        <w:t>, Mahou San Miguel, Iberdrola, Orange España, Saint-Gobain Placo, Red Eléctrica de España, Renault España, SEAT y Vodafone España.</w:t>
      </w:r>
    </w:p>
    <w:p w14:paraId="4A933894" w14:textId="6F0D0169" w:rsidR="00165CA0" w:rsidRPr="0049792C" w:rsidRDefault="00165CA0" w:rsidP="000135E9">
      <w:pPr>
        <w:suppressAutoHyphens/>
        <w:rPr>
          <w:rFonts w:cstheme="minorHAnsi"/>
          <w:lang w:val="es-ES"/>
        </w:rPr>
      </w:pPr>
    </w:p>
    <w:tbl>
      <w:tblPr>
        <w:tblStyle w:val="Tablaconcuadrcula"/>
        <w:tblW w:w="0" w:type="auto"/>
        <w:tblLayout w:type="fixed"/>
        <w:tblLook w:val="04A0" w:firstRow="1" w:lastRow="0" w:firstColumn="1" w:lastColumn="0" w:noHBand="0" w:noVBand="1"/>
      </w:tblPr>
      <w:tblGrid>
        <w:gridCol w:w="3686"/>
        <w:gridCol w:w="992"/>
        <w:gridCol w:w="4677"/>
      </w:tblGrid>
      <w:tr w:rsidR="005832C9" w:rsidRPr="0049792C" w14:paraId="32AAEE64" w14:textId="77777777" w:rsidTr="00DD69CD">
        <w:trPr>
          <w:cantSplit/>
        </w:trPr>
        <w:tc>
          <w:tcPr>
            <w:cnfStyle w:val="001000000000" w:firstRow="0" w:lastRow="0" w:firstColumn="1" w:lastColumn="0" w:oddVBand="0" w:evenVBand="0" w:oddHBand="0" w:evenHBand="0" w:firstRowFirstColumn="0" w:firstRowLastColumn="0" w:lastRowFirstColumn="0" w:lastRowLastColumn="0"/>
            <w:tcW w:w="9355" w:type="dxa"/>
            <w:gridSpan w:val="3"/>
          </w:tcPr>
          <w:p w14:paraId="0CEE727D" w14:textId="0E5A5E5C" w:rsidR="005832C9" w:rsidRPr="0049792C" w:rsidRDefault="00D743BC" w:rsidP="00DD69CD">
            <w:pPr>
              <w:pStyle w:val="Textsmall"/>
              <w:keepNext/>
              <w:rPr>
                <w:rStyle w:val="Textoennegrita"/>
                <w:rFonts w:cstheme="minorHAnsi"/>
                <w:lang w:val="es-ES"/>
              </w:rPr>
            </w:pPr>
            <w:r w:rsidRPr="0049792C">
              <w:rPr>
                <w:rStyle w:val="Textoennegrita"/>
                <w:rFonts w:cstheme="minorHAnsi"/>
                <w:lang w:val="es-ES"/>
              </w:rPr>
              <w:t>—</w:t>
            </w:r>
            <w:r w:rsidRPr="0049792C">
              <w:rPr>
                <w:rStyle w:val="Textoennegrita"/>
                <w:rFonts w:cstheme="minorHAnsi"/>
                <w:lang w:val="es-ES"/>
              </w:rPr>
              <w:br/>
            </w:r>
            <w:r w:rsidR="00DD69CD" w:rsidRPr="0049792C">
              <w:rPr>
                <w:rStyle w:val="Textoennegrita"/>
                <w:rFonts w:cstheme="minorHAnsi"/>
                <w:lang w:val="es-ES"/>
              </w:rPr>
              <w:t>Para más información, contactar con</w:t>
            </w:r>
            <w:r w:rsidR="005832C9" w:rsidRPr="0049792C">
              <w:rPr>
                <w:rStyle w:val="Textoennegrita"/>
                <w:rFonts w:cstheme="minorHAnsi"/>
                <w:lang w:val="es-ES"/>
              </w:rPr>
              <w:t>:</w:t>
            </w:r>
          </w:p>
        </w:tc>
      </w:tr>
      <w:tr w:rsidR="005832C9" w:rsidRPr="0049792C" w14:paraId="7F4427EC" w14:textId="77777777" w:rsidTr="00DD69CD">
        <w:trPr>
          <w:cantSplit/>
          <w:trHeight w:val="888"/>
        </w:trPr>
        <w:tc>
          <w:tcPr>
            <w:cnfStyle w:val="001000000000" w:firstRow="0" w:lastRow="0" w:firstColumn="1" w:lastColumn="0" w:oddVBand="0" w:evenVBand="0" w:oddHBand="0" w:evenHBand="0" w:firstRowFirstColumn="0" w:firstRowLastColumn="0" w:lastRowFirstColumn="0" w:lastRowLastColumn="0"/>
            <w:tcW w:w="3686" w:type="dxa"/>
          </w:tcPr>
          <w:p w14:paraId="0AC1B01C" w14:textId="48FE6EA4" w:rsidR="00DD69CD" w:rsidRPr="0049792C" w:rsidRDefault="00DD69CD" w:rsidP="00DD69CD">
            <w:pPr>
              <w:pStyle w:val="Textsmall"/>
              <w:spacing w:after="0" w:line="240" w:lineRule="auto"/>
              <w:rPr>
                <w:rFonts w:cstheme="minorHAnsi"/>
                <w:lang w:val="fr-FR"/>
              </w:rPr>
            </w:pPr>
            <w:r w:rsidRPr="0049792C">
              <w:rPr>
                <w:rStyle w:val="Textoennegrita"/>
                <w:rFonts w:cstheme="minorHAnsi"/>
                <w:lang w:val="fr-FR"/>
              </w:rPr>
              <w:t>Asea Brown Boveri, S.A.</w:t>
            </w:r>
            <w:r w:rsidRPr="0049792C">
              <w:rPr>
                <w:rFonts w:cstheme="minorHAnsi"/>
                <w:lang w:val="fr-FR"/>
              </w:rPr>
              <w:br/>
              <w:t>Ricardo Martín</w:t>
            </w:r>
          </w:p>
          <w:p w14:paraId="62884905" w14:textId="4B46ACA6" w:rsidR="005832C9" w:rsidRPr="0049792C" w:rsidRDefault="00DD69CD" w:rsidP="00DD69CD">
            <w:pPr>
              <w:pStyle w:val="Textsmall"/>
              <w:spacing w:after="0" w:line="240" w:lineRule="auto"/>
              <w:rPr>
                <w:rFonts w:cstheme="minorHAnsi"/>
                <w:lang w:val="fr-FR"/>
              </w:rPr>
            </w:pPr>
            <w:r w:rsidRPr="0049792C">
              <w:rPr>
                <w:rFonts w:cstheme="minorHAnsi"/>
                <w:lang w:val="fr-FR"/>
              </w:rPr>
              <w:t>Teléfono : +34 670 670 051</w:t>
            </w:r>
            <w:r w:rsidRPr="0049792C">
              <w:rPr>
                <w:rFonts w:cstheme="minorHAnsi"/>
                <w:lang w:val="es-ES"/>
              </w:rPr>
              <w:t xml:space="preserve">                                        </w:t>
            </w:r>
            <w:r w:rsidRPr="0049792C">
              <w:rPr>
                <w:rFonts w:cstheme="minorHAnsi"/>
                <w:lang w:val="fr-FR"/>
              </w:rPr>
              <w:br/>
              <w:t xml:space="preserve">Email: </w:t>
            </w:r>
            <w:hyperlink r:id="rId8" w:history="1">
              <w:r w:rsidRPr="0049792C">
                <w:rPr>
                  <w:rStyle w:val="Hipervnculo"/>
                  <w:rFonts w:cstheme="minorHAnsi"/>
                  <w:lang w:val="fr-FR"/>
                </w:rPr>
                <w:t>ricardo.martin@es.abb.com</w:t>
              </w:r>
            </w:hyperlink>
            <w:r w:rsidRPr="0049792C">
              <w:rPr>
                <w:rFonts w:cstheme="minorHAnsi"/>
                <w:lang w:val="fr-FR"/>
              </w:rPr>
              <w:t xml:space="preserve"> </w:t>
            </w:r>
          </w:p>
        </w:tc>
        <w:tc>
          <w:tcPr>
            <w:tcW w:w="992" w:type="dxa"/>
          </w:tcPr>
          <w:p w14:paraId="216624BA" w14:textId="205FF110" w:rsidR="005832C9" w:rsidRPr="0049792C" w:rsidRDefault="005832C9" w:rsidP="000135E9">
            <w:pPr>
              <w:pStyle w:val="Textsmall"/>
              <w:keepNext/>
              <w:cnfStyle w:val="000000000000" w:firstRow="0" w:lastRow="0" w:firstColumn="0" w:lastColumn="0" w:oddVBand="0" w:evenVBand="0" w:oddHBand="0" w:evenHBand="0" w:firstRowFirstColumn="0" w:firstRowLastColumn="0" w:lastRowFirstColumn="0" w:lastRowLastColumn="0"/>
              <w:rPr>
                <w:rFonts w:cstheme="minorHAnsi"/>
                <w:lang w:val="es-ES"/>
              </w:rPr>
            </w:pPr>
          </w:p>
        </w:tc>
        <w:tc>
          <w:tcPr>
            <w:tcW w:w="4677" w:type="dxa"/>
          </w:tcPr>
          <w:p w14:paraId="5751D12A" w14:textId="7C521CF1" w:rsidR="00DD69CD" w:rsidRPr="0049792C" w:rsidRDefault="00DD69CD" w:rsidP="00DD69CD">
            <w:pPr>
              <w:pStyle w:val="Textsmall"/>
              <w:spacing w:after="0" w:line="240" w:lineRule="auto"/>
              <w:cnfStyle w:val="000000000000" w:firstRow="0" w:lastRow="0" w:firstColumn="0" w:lastColumn="0" w:oddVBand="0" w:evenVBand="0" w:oddHBand="0" w:evenHBand="0" w:firstRowFirstColumn="0" w:firstRowLastColumn="0" w:lastRowFirstColumn="0" w:lastRowLastColumn="0"/>
              <w:rPr>
                <w:rFonts w:cstheme="minorHAnsi"/>
                <w:lang w:val="fr-FR"/>
              </w:rPr>
            </w:pPr>
            <w:r w:rsidRPr="0049792C">
              <w:rPr>
                <w:rStyle w:val="Textoennegrita"/>
                <w:rFonts w:cstheme="minorHAnsi"/>
                <w:lang w:val="fr-FR"/>
              </w:rPr>
              <w:t>Club de Excelencia en Sostenibilidad</w:t>
            </w:r>
            <w:r w:rsidRPr="0049792C">
              <w:rPr>
                <w:rFonts w:cstheme="minorHAnsi"/>
                <w:lang w:val="fr-FR"/>
              </w:rPr>
              <w:br/>
            </w:r>
            <w:r w:rsidR="00F7446E">
              <w:rPr>
                <w:rFonts w:cstheme="minorHAnsi"/>
                <w:lang w:val="fr-FR"/>
              </w:rPr>
              <w:t>Maria marti</w:t>
            </w:r>
          </w:p>
          <w:p w14:paraId="669BBA3A" w14:textId="09F0F038" w:rsidR="005832C9" w:rsidRPr="0049792C" w:rsidRDefault="00DD69CD" w:rsidP="00DD69CD">
            <w:pPr>
              <w:pStyle w:val="Textsmall"/>
              <w:keepNext/>
              <w:cnfStyle w:val="000000000000" w:firstRow="0" w:lastRow="0" w:firstColumn="0" w:lastColumn="0" w:oddVBand="0" w:evenVBand="0" w:oddHBand="0" w:evenHBand="0" w:firstRowFirstColumn="0" w:firstRowLastColumn="0" w:lastRowFirstColumn="0" w:lastRowLastColumn="0"/>
              <w:rPr>
                <w:rFonts w:cstheme="minorHAnsi"/>
                <w:lang w:val="de-DE"/>
              </w:rPr>
            </w:pPr>
            <w:r w:rsidRPr="0049792C">
              <w:rPr>
                <w:rFonts w:cstheme="minorHAnsi"/>
                <w:lang w:val="fr-FR"/>
              </w:rPr>
              <w:t xml:space="preserve">Teléfono : </w:t>
            </w:r>
            <w:r w:rsidRPr="0049792C">
              <w:rPr>
                <w:rFonts w:cstheme="minorHAnsi"/>
                <w:lang w:val="es-ES"/>
              </w:rPr>
              <w:t xml:space="preserve">+34 </w:t>
            </w:r>
            <w:r w:rsidR="00F7446E">
              <w:rPr>
                <w:rFonts w:cstheme="minorHAnsi"/>
                <w:lang w:val="es-ES"/>
              </w:rPr>
              <w:t>650 959 279</w:t>
            </w:r>
            <w:r w:rsidRPr="0049792C">
              <w:rPr>
                <w:rFonts w:cstheme="minorHAnsi"/>
                <w:lang w:val="es-ES"/>
              </w:rPr>
              <w:t xml:space="preserve">                                      </w:t>
            </w:r>
            <w:r w:rsidRPr="0049792C">
              <w:rPr>
                <w:rFonts w:cstheme="minorHAnsi"/>
                <w:lang w:val="fr-FR"/>
              </w:rPr>
              <w:br/>
              <w:t xml:space="preserve">Email: </w:t>
            </w:r>
            <w:r w:rsidR="00F7446E">
              <w:rPr>
                <w:rFonts w:cstheme="minorHAnsi"/>
                <w:lang w:val="fr-FR"/>
              </w:rPr>
              <w:t>maria.marti</w:t>
            </w:r>
            <w:r w:rsidRPr="0049792C">
              <w:rPr>
                <w:rFonts w:cstheme="minorHAnsi"/>
                <w:lang w:val="fr-FR"/>
              </w:rPr>
              <w:t>@clubsostenibilidad.org</w:t>
            </w:r>
          </w:p>
        </w:tc>
      </w:tr>
    </w:tbl>
    <w:p w14:paraId="74BC754D" w14:textId="77777777" w:rsidR="005832C9" w:rsidRPr="0049792C" w:rsidRDefault="005832C9" w:rsidP="004C188B">
      <w:pPr>
        <w:spacing w:after="0"/>
        <w:rPr>
          <w:rFonts w:cstheme="minorHAnsi"/>
        </w:rPr>
      </w:pPr>
    </w:p>
    <w:sectPr w:rsidR="005832C9" w:rsidRPr="0049792C" w:rsidSect="00DA19D0">
      <w:headerReference w:type="default" r:id="rId9"/>
      <w:footerReference w:type="default" r:id="rId10"/>
      <w:headerReference w:type="first" r:id="rId11"/>
      <w:footerReference w:type="first" r:id="rId12"/>
      <w:endnotePr>
        <w:numFmt w:val="decimal"/>
      </w:endnotePr>
      <w:pgSz w:w="11907" w:h="16840" w:code="9"/>
      <w:pgMar w:top="1276" w:right="1276" w:bottom="1418" w:left="1276" w:header="595" w:footer="5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8C26C" w14:textId="77777777" w:rsidR="004F2327" w:rsidRDefault="004F2327" w:rsidP="00C60D54">
      <w:pPr>
        <w:pStyle w:val="Endnotentrennlinie"/>
      </w:pPr>
    </w:p>
  </w:endnote>
  <w:endnote w:type="continuationSeparator" w:id="0">
    <w:p w14:paraId="2EA7BB0F" w14:textId="77777777" w:rsidR="004F2327" w:rsidRDefault="004F2327" w:rsidP="00C60D54">
      <w:pPr>
        <w:pStyle w:val="Endnoten-Fortsetzungstrennlinie"/>
      </w:pPr>
    </w:p>
  </w:endnote>
  <w:endnote w:type="continuationNotice" w:id="1">
    <w:p w14:paraId="24A12362" w14:textId="77777777" w:rsidR="004F2327" w:rsidRDefault="004F2327" w:rsidP="00C60D54">
      <w:pPr>
        <w:pStyle w:val="Endnoten-Fortsetzungshinwei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BBvoice">
    <w:altName w:val="Trebuchet MS"/>
    <w:charset w:val="00"/>
    <w:family w:val="swiss"/>
    <w:pitch w:val="variable"/>
    <w:sig w:usb0="A000006F" w:usb1="0000004B" w:usb2="00000028"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DA6FF" w14:textId="2BD39095" w:rsidR="00FA7AE4" w:rsidRDefault="00EE7A20">
    <w:pPr>
      <w:pStyle w:val="Piedepgina"/>
    </w:pPr>
    <w:r>
      <w:rPr>
        <w:noProof/>
      </w:rPr>
      <w:fldChar w:fldCharType="begin"/>
    </w:r>
    <w:r>
      <w:rPr>
        <w:noProof/>
      </w:rPr>
      <w:instrText xml:space="preserve"> STYLEREF  DocTitle </w:instrText>
    </w:r>
    <w:r>
      <w:rPr>
        <w:noProof/>
      </w:rPr>
      <w:fldChar w:fldCharType="separate"/>
    </w:r>
    <w:r w:rsidR="004A3069">
      <w:rPr>
        <w:noProof/>
      </w:rPr>
      <w:t>ABB y el Club de Excelencia en Sostenibilidad entregan los II Premios ABB a las mejores prácticas en digitalización</w:t>
    </w:r>
    <w:r>
      <w:rPr>
        <w:noProof/>
      </w:rPr>
      <w:fldChar w:fldCharType="end"/>
    </w:r>
    <w:r w:rsidR="00FA7AE4">
      <w:tab/>
    </w:r>
    <w:r w:rsidR="00FA7AE4">
      <w:fldChar w:fldCharType="begin"/>
    </w:r>
    <w:r w:rsidR="00FA7AE4" w:rsidRPr="00BF035B">
      <w:instrText xml:space="preserve"> PAGE   \* MERGEFORMAT </w:instrText>
    </w:r>
    <w:r w:rsidR="00FA7AE4">
      <w:fldChar w:fldCharType="separate"/>
    </w:r>
    <w:r w:rsidR="004A3069">
      <w:rPr>
        <w:noProof/>
      </w:rPr>
      <w:t>3</w:t>
    </w:r>
    <w:r w:rsidR="00FA7AE4">
      <w:fldChar w:fldCharType="end"/>
    </w:r>
    <w:r w:rsidR="00FA7AE4">
      <w:t>/</w:t>
    </w:r>
    <w:r w:rsidR="00FA7AE4">
      <w:fldChar w:fldCharType="begin"/>
    </w:r>
    <w:r w:rsidR="00FA7AE4" w:rsidRPr="00BF035B">
      <w:instrText xml:space="preserve"> NUMPAGES   \* MERGEFORMAT </w:instrText>
    </w:r>
    <w:r w:rsidR="00FA7AE4">
      <w:fldChar w:fldCharType="separate"/>
    </w:r>
    <w:r w:rsidR="004A3069">
      <w:rPr>
        <w:noProof/>
      </w:rPr>
      <w:t>3</w:t>
    </w:r>
    <w:r w:rsidR="00FA7AE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DB880F" w14:textId="77777777" w:rsidR="00FA7AE4" w:rsidRPr="00A6595C" w:rsidRDefault="00FA7AE4">
    <w:pPr>
      <w:pStyle w:val="Piedepgina"/>
    </w:pPr>
    <w:r>
      <w:tab/>
    </w:r>
    <w:r>
      <w:fldChar w:fldCharType="begin"/>
    </w:r>
    <w:r>
      <w:instrText xml:space="preserve"> PAGE   \* MERGEFORMAT </w:instrText>
    </w:r>
    <w:r>
      <w:fldChar w:fldCharType="separate"/>
    </w:r>
    <w:r w:rsidR="004A3069">
      <w:rPr>
        <w:noProof/>
      </w:rPr>
      <w:t>1</w:t>
    </w:r>
    <w:r>
      <w:fldChar w:fldCharType="end"/>
    </w:r>
    <w:r>
      <w:t>/</w:t>
    </w:r>
    <w:r w:rsidR="0014587B">
      <w:rPr>
        <w:noProof/>
      </w:rPr>
      <w:fldChar w:fldCharType="begin"/>
    </w:r>
    <w:r w:rsidR="0014587B">
      <w:rPr>
        <w:noProof/>
      </w:rPr>
      <w:instrText xml:space="preserve"> NUMPAGES   \* MERGEFORMAT </w:instrText>
    </w:r>
    <w:r w:rsidR="0014587B">
      <w:rPr>
        <w:noProof/>
      </w:rPr>
      <w:fldChar w:fldCharType="separate"/>
    </w:r>
    <w:r w:rsidR="004A3069">
      <w:rPr>
        <w:noProof/>
      </w:rPr>
      <w:t>3</w:t>
    </w:r>
    <w:r w:rsidR="0014587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F167E" w14:textId="77777777" w:rsidR="004F2327" w:rsidRDefault="004F2327" w:rsidP="004266B9">
      <w:pPr>
        <w:pStyle w:val="Funotentrennline"/>
      </w:pPr>
    </w:p>
  </w:footnote>
  <w:footnote w:type="continuationSeparator" w:id="0">
    <w:p w14:paraId="0E87D22A" w14:textId="77777777" w:rsidR="004F2327" w:rsidRDefault="004F2327" w:rsidP="004266B9">
      <w:pPr>
        <w:pStyle w:val="Funoten-Fortsetzungstrennlinie"/>
      </w:pPr>
    </w:p>
  </w:footnote>
  <w:footnote w:type="continuationNotice" w:id="1">
    <w:p w14:paraId="200F3EDC" w14:textId="77777777" w:rsidR="004F2327" w:rsidRDefault="004F2327" w:rsidP="004266B9">
      <w:pPr>
        <w:pStyle w:val="Funoten-Fortsetzungshinwei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F18DCD" w14:textId="77777777" w:rsidR="00FA7AE4" w:rsidRDefault="00FA7AE4">
    <w:pPr>
      <w:pStyle w:val="Encabezado"/>
    </w:pPr>
  </w:p>
  <w:p w14:paraId="65D9FAE4" w14:textId="77777777" w:rsidR="00FA7AE4" w:rsidRDefault="00FA7AE4" w:rsidP="001F10CC">
    <w:pPr>
      <w:pStyle w:val="zzNoPreprin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51277" w14:textId="01DB9FA6" w:rsidR="00FA7AE4" w:rsidRPr="001167A5" w:rsidRDefault="00FA7AE4" w:rsidP="001167A5">
    <w:pPr>
      <w:pStyle w:val="zzNoPreprint"/>
    </w:pPr>
    <w:r>
      <w:rPr>
        <w:noProof/>
        <w:lang w:val="es-ES" w:eastAsia="es-ES"/>
      </w:rPr>
      <mc:AlternateContent>
        <mc:Choice Requires="wpg">
          <w:drawing>
            <wp:anchor distT="0" distB="0" distL="114300" distR="114300" simplePos="0" relativeHeight="251658240" behindDoc="1" locked="1" layoutInCell="1" allowOverlap="1" wp14:anchorId="674A2FB7" wp14:editId="24155AE5">
              <wp:simplePos x="0" y="0"/>
              <wp:positionH relativeFrom="page">
                <wp:align>right</wp:align>
              </wp:positionH>
              <wp:positionV relativeFrom="page">
                <wp:align>top</wp:align>
              </wp:positionV>
              <wp:extent cx="1439640" cy="899280"/>
              <wp:effectExtent l="0" t="0" r="0" b="0"/>
              <wp:wrapNone/>
              <wp:docPr id="2" name="Gruppieren 2"/>
              <wp:cNvGraphicFramePr/>
              <a:graphic xmlns:a="http://schemas.openxmlformats.org/drawingml/2006/main">
                <a:graphicData uri="http://schemas.microsoft.com/office/word/2010/wordprocessingGroup">
                  <wpg:wgp>
                    <wpg:cNvGrpSpPr/>
                    <wpg:grpSpPr>
                      <a:xfrm>
                        <a:off x="0" y="0"/>
                        <a:ext cx="1439640" cy="899280"/>
                        <a:chOff x="0" y="0"/>
                        <a:chExt cx="1439640" cy="899640"/>
                      </a:xfrm>
                    </wpg:grpSpPr>
                    <wps:wsp>
                      <wps:cNvPr id="1" name="Rechteck 1"/>
                      <wps:cNvSpPr/>
                      <wps:spPr bwMode="gray">
                        <a:xfrm>
                          <a:off x="0" y="0"/>
                          <a:ext cx="1439640" cy="899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Grafik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7625" y="342900"/>
                          <a:ext cx="1038225" cy="447675"/>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A748AF" id="Gruppieren 2" o:spid="_x0000_s1026" style="position:absolute;margin-left:62.15pt;margin-top:0;width:113.35pt;height:70.8pt;z-index:-251658240;mso-position-horizontal:right;mso-position-horizontal-relative:page;mso-position-vertical:top;mso-position-vertical-relative:page;mso-width-relative:margin;mso-height-relative:margin" coordsize="14396,8996"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">
              <v:rect id="Rechteck 1" o:spid="_x0000_s1027" style="position:absolute;width:14396;height:8996;visibility:visible;mso-wrap-style:square;v-text-anchor:middle" o:bwmode="graySca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1O1b8A&#10;AADaAAAADwAAAGRycy9kb3ducmV2LnhtbERPTWvCQBC9F/wPyxR6azbtIUh0FREt0psx4HXMTpPQ&#10;7GzMbs3237sBwdPweJ+zXAfTiRsNrrWs4CNJQRBXVrdcKyhP+/c5COeRNXaWScE/OVivZi9LzLUd&#10;+Ui3wtcihrDLUUHjfZ9L6aqGDLrE9sSR+7GDQR/hUEs94BjDTSc/0zSTBluODQ32tG2o+i3+jIKw&#10;wUxf3PVSfl2/z30RdgeLqVJvr2GzAOEp+Kf44T7oOB+mV6YrV3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rU7VvwAAANoAAAAPAAAAAAAAAAAAAAAAAJgCAABkcnMvZG93bnJl&#10;di54bWxQSwUGAAAAAAQABAD1AAAAhAM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 o:spid="_x0000_s1028" type="#_x0000_t75" style="position:absolute;left:476;top:3429;width:10382;height:4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zYKHCAAAA2gAAAA8AAABkcnMvZG93bnJldi54bWxEj0GLwjAUhO8L/ofwBC+iqSKLVKOIoAiC&#10;sNWD3h7Ns602L7WJWv31mwVhj8PMfMNM540pxYNqV1hWMOhHIIhTqwvOFBz2q94YhPPIGkvLpOBF&#10;Duaz1tcUY22f/EOPxGciQNjFqCD3voqldGlOBl3fVsTBO9vaoA+yzqSu8RngppTDKPqWBgsOCzlW&#10;tMwpvSZ3EyjvtVmXq9O2exmiOyaX2+5+QqU67WYxAeGp8f/hT3ujFYzg70q4AXL2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c2ChwgAAANoAAAAPAAAAAAAAAAAAAAAAAJ8C&#10;AABkcnMvZG93bnJldi54bWxQSwUGAAAAAAQABAD3AAAAjgMAAAAA&#10;">
                <v:imagedata r:id="rId2" o:title=""/>
                <v:path arrowok="t"/>
              </v:shape>
              <w10:wrap anchorx="page" anchory="page"/>
              <w10:anchorlock/>
            </v:group>
          </w:pict>
        </mc:Fallback>
      </mc:AlternateContent>
    </w:r>
    <w:r w:rsidR="00DB4FE6">
      <w:rPr>
        <w:noProof/>
        <w:lang w:val="es-ES" w:eastAsia="es-ES"/>
      </w:rPr>
      <w:drawing>
        <wp:inline distT="0" distB="0" distL="0" distR="0" wp14:anchorId="6F370DBE" wp14:editId="4C3AABBF">
          <wp:extent cx="160020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0200" cy="390525"/>
                  </a:xfrm>
                  <a:prstGeom prst="rect">
                    <a:avLst/>
                  </a:prstGeom>
                  <a:noFill/>
                </pic:spPr>
              </pic:pic>
            </a:graphicData>
          </a:graphic>
        </wp:inline>
      </w:drawing>
    </w:r>
  </w:p>
  <w:p w14:paraId="1922662E" w14:textId="77777777" w:rsidR="00FA7AE4" w:rsidRDefault="00FA7AE4" w:rsidP="00CF38FC">
    <w:pPr>
      <w:pStyle w:val="Encabezado"/>
    </w:pPr>
    <w:r>
      <w:rPr>
        <w:noProof/>
        <w:lang w:val="es-ES" w:eastAsia="es-ES"/>
      </w:rPr>
      <w:drawing>
        <wp:anchor distT="450215" distB="82550" distL="114300" distR="114300" simplePos="0" relativeHeight="251659264" behindDoc="1" locked="1" layoutInCell="0" allowOverlap="0" wp14:anchorId="624CCDBE" wp14:editId="377DE7F6">
          <wp:simplePos x="0" y="0"/>
          <wp:positionH relativeFrom="margin">
            <wp:posOffset>-635</wp:posOffset>
          </wp:positionH>
          <wp:positionV relativeFrom="page">
            <wp:posOffset>1249680</wp:posOffset>
          </wp:positionV>
          <wp:extent cx="325800" cy="99000"/>
          <wp:effectExtent l="0" t="0" r="0" b="0"/>
          <wp:wrapTopAndBottom/>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_CURSOR_100PT.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5800" cy="99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F30CB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5479B2"/>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B267231"/>
    <w:multiLevelType w:val="multilevel"/>
    <w:tmpl w:val="FF6C9BCA"/>
    <w:styleLink w:val="Aufzhlungsliste"/>
    <w:lvl w:ilvl="0">
      <w:start w:val="1"/>
      <w:numFmt w:val="bullet"/>
      <w:pStyle w:val="Listaconvietas"/>
      <w:lvlText w:val="–"/>
      <w:lvlJc w:val="left"/>
      <w:pPr>
        <w:tabs>
          <w:tab w:val="num" w:pos="284"/>
        </w:tabs>
        <w:ind w:left="284" w:hanging="284"/>
      </w:pPr>
      <w:rPr>
        <w:rFonts w:asciiTheme="minorHAnsi" w:hAnsiTheme="minorHAnsi" w:cs="Times New Roman" w:hint="default"/>
        <w:color w:val="auto"/>
        <w:u w:color="D90000" w:themeColor="text2"/>
      </w:rPr>
    </w:lvl>
    <w:lvl w:ilvl="1">
      <w:start w:val="1"/>
      <w:numFmt w:val="bullet"/>
      <w:lvlText w:val="•"/>
      <w:lvlJc w:val="left"/>
      <w:pPr>
        <w:tabs>
          <w:tab w:val="num" w:pos="568"/>
        </w:tabs>
        <w:ind w:left="568" w:hanging="284"/>
      </w:pPr>
      <w:rPr>
        <w:rFonts w:ascii="Times New Roman" w:hAnsi="Times New Roman" w:cs="Times New Roman" w:hint="default"/>
        <w:color w:val="auto"/>
        <w:u w:color="D90000" w:themeColor="text2"/>
      </w:rPr>
    </w:lvl>
    <w:lvl w:ilvl="2">
      <w:start w:val="1"/>
      <w:numFmt w:val="bullet"/>
      <w:lvlText w:val="•"/>
      <w:lvlJc w:val="left"/>
      <w:pPr>
        <w:tabs>
          <w:tab w:val="num" w:pos="852"/>
        </w:tabs>
        <w:ind w:left="852" w:hanging="284"/>
      </w:pPr>
      <w:rPr>
        <w:rFonts w:asciiTheme="minorHAnsi" w:hAnsiTheme="minorHAnsi" w:hint="default"/>
        <w:color w:val="auto"/>
        <w:u w:color="D90000" w:themeColor="text2"/>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 w15:restartNumberingAfterBreak="0">
    <w:nsid w:val="0F706678"/>
    <w:multiLevelType w:val="multilevel"/>
    <w:tmpl w:val="FF6C9BCA"/>
    <w:numStyleLink w:val="Aufzhlungsliste"/>
  </w:abstractNum>
  <w:abstractNum w:abstractNumId="4" w15:restartNumberingAfterBreak="0">
    <w:nsid w:val="11DE1901"/>
    <w:multiLevelType w:val="hybridMultilevel"/>
    <w:tmpl w:val="896A148E"/>
    <w:lvl w:ilvl="0" w:tplc="16C4B1E8">
      <w:start w:val="1"/>
      <w:numFmt w:val="bullet"/>
      <w:lvlText w:val=""/>
      <w:lvlJc w:val="left"/>
      <w:pPr>
        <w:ind w:left="644"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5B324D"/>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6974C52"/>
    <w:multiLevelType w:val="multilevel"/>
    <w:tmpl w:val="FF6C9BCA"/>
    <w:numStyleLink w:val="Aufzhlungsliste"/>
  </w:abstractNum>
  <w:abstractNum w:abstractNumId="7" w15:restartNumberingAfterBreak="0">
    <w:nsid w:val="1E9D1B36"/>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225A1A27"/>
    <w:multiLevelType w:val="multilevel"/>
    <w:tmpl w:val="FF6C9BCA"/>
    <w:numStyleLink w:val="Aufzhlungsliste"/>
  </w:abstractNum>
  <w:abstractNum w:abstractNumId="9" w15:restartNumberingAfterBreak="0">
    <w:nsid w:val="23FC2A0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67105C2"/>
    <w:multiLevelType w:val="multilevel"/>
    <w:tmpl w:val="FF6C9BCA"/>
    <w:numStyleLink w:val="Aufzhlungsliste"/>
  </w:abstractNum>
  <w:abstractNum w:abstractNumId="11" w15:restartNumberingAfterBreak="0">
    <w:nsid w:val="29D22052"/>
    <w:multiLevelType w:val="multilevel"/>
    <w:tmpl w:val="FF6C9BCA"/>
    <w:numStyleLink w:val="Aufzhlungsliste"/>
  </w:abstractNum>
  <w:abstractNum w:abstractNumId="12" w15:restartNumberingAfterBreak="0">
    <w:nsid w:val="2AD73711"/>
    <w:multiLevelType w:val="multilevel"/>
    <w:tmpl w:val="FF6C9BCA"/>
    <w:numStyleLink w:val="Aufzhlungsliste"/>
  </w:abstractNum>
  <w:abstractNum w:abstractNumId="13" w15:restartNumberingAfterBreak="0">
    <w:nsid w:val="2C614084"/>
    <w:multiLevelType w:val="multilevel"/>
    <w:tmpl w:val="ED067ED2"/>
    <w:numStyleLink w:val="NummerierteListe"/>
  </w:abstractNum>
  <w:abstractNum w:abstractNumId="14" w15:restartNumberingAfterBreak="0">
    <w:nsid w:val="3A9D5A10"/>
    <w:multiLevelType w:val="hybridMultilevel"/>
    <w:tmpl w:val="C16E4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8008A7"/>
    <w:multiLevelType w:val="hybridMultilevel"/>
    <w:tmpl w:val="19F88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B41E7E"/>
    <w:multiLevelType w:val="hybridMultilevel"/>
    <w:tmpl w:val="1FC2B5FE"/>
    <w:lvl w:ilvl="0" w:tplc="CCC2E4AE">
      <w:start w:val="1"/>
      <w:numFmt w:val="bullet"/>
      <w:pStyle w:val="ABBCursor"/>
      <w:lvlText w:val="—"/>
      <w:lvlJc w:val="left"/>
      <w:pPr>
        <w:ind w:left="748" w:hanging="360"/>
      </w:pPr>
      <w:rPr>
        <w:rFonts w:asciiTheme="majorHAnsi" w:hAnsiTheme="majorHAnsi" w:hint="default"/>
      </w:rPr>
    </w:lvl>
    <w:lvl w:ilvl="1" w:tplc="04070003" w:tentative="1">
      <w:start w:val="1"/>
      <w:numFmt w:val="bullet"/>
      <w:lvlText w:val="o"/>
      <w:lvlJc w:val="left"/>
      <w:pPr>
        <w:ind w:left="1468" w:hanging="360"/>
      </w:pPr>
      <w:rPr>
        <w:rFonts w:ascii="Courier New" w:hAnsi="Courier New" w:cs="Courier New" w:hint="default"/>
      </w:rPr>
    </w:lvl>
    <w:lvl w:ilvl="2" w:tplc="04070005" w:tentative="1">
      <w:start w:val="1"/>
      <w:numFmt w:val="bullet"/>
      <w:lvlText w:val=""/>
      <w:lvlJc w:val="left"/>
      <w:pPr>
        <w:ind w:left="2188" w:hanging="360"/>
      </w:pPr>
      <w:rPr>
        <w:rFonts w:ascii="Wingdings" w:hAnsi="Wingdings" w:hint="default"/>
      </w:rPr>
    </w:lvl>
    <w:lvl w:ilvl="3" w:tplc="04070001" w:tentative="1">
      <w:start w:val="1"/>
      <w:numFmt w:val="bullet"/>
      <w:lvlText w:val=""/>
      <w:lvlJc w:val="left"/>
      <w:pPr>
        <w:ind w:left="2908" w:hanging="360"/>
      </w:pPr>
      <w:rPr>
        <w:rFonts w:ascii="Symbol" w:hAnsi="Symbol" w:hint="default"/>
      </w:rPr>
    </w:lvl>
    <w:lvl w:ilvl="4" w:tplc="04070003" w:tentative="1">
      <w:start w:val="1"/>
      <w:numFmt w:val="bullet"/>
      <w:lvlText w:val="o"/>
      <w:lvlJc w:val="left"/>
      <w:pPr>
        <w:ind w:left="3628" w:hanging="360"/>
      </w:pPr>
      <w:rPr>
        <w:rFonts w:ascii="Courier New" w:hAnsi="Courier New" w:cs="Courier New" w:hint="default"/>
      </w:rPr>
    </w:lvl>
    <w:lvl w:ilvl="5" w:tplc="04070005" w:tentative="1">
      <w:start w:val="1"/>
      <w:numFmt w:val="bullet"/>
      <w:lvlText w:val=""/>
      <w:lvlJc w:val="left"/>
      <w:pPr>
        <w:ind w:left="4348" w:hanging="360"/>
      </w:pPr>
      <w:rPr>
        <w:rFonts w:ascii="Wingdings" w:hAnsi="Wingdings" w:hint="default"/>
      </w:rPr>
    </w:lvl>
    <w:lvl w:ilvl="6" w:tplc="04070001" w:tentative="1">
      <w:start w:val="1"/>
      <w:numFmt w:val="bullet"/>
      <w:lvlText w:val=""/>
      <w:lvlJc w:val="left"/>
      <w:pPr>
        <w:ind w:left="5068" w:hanging="360"/>
      </w:pPr>
      <w:rPr>
        <w:rFonts w:ascii="Symbol" w:hAnsi="Symbol" w:hint="default"/>
      </w:rPr>
    </w:lvl>
    <w:lvl w:ilvl="7" w:tplc="04070003" w:tentative="1">
      <w:start w:val="1"/>
      <w:numFmt w:val="bullet"/>
      <w:lvlText w:val="o"/>
      <w:lvlJc w:val="left"/>
      <w:pPr>
        <w:ind w:left="5788" w:hanging="360"/>
      </w:pPr>
      <w:rPr>
        <w:rFonts w:ascii="Courier New" w:hAnsi="Courier New" w:cs="Courier New" w:hint="default"/>
      </w:rPr>
    </w:lvl>
    <w:lvl w:ilvl="8" w:tplc="04070005" w:tentative="1">
      <w:start w:val="1"/>
      <w:numFmt w:val="bullet"/>
      <w:lvlText w:val=""/>
      <w:lvlJc w:val="left"/>
      <w:pPr>
        <w:ind w:left="6508" w:hanging="360"/>
      </w:pPr>
      <w:rPr>
        <w:rFonts w:ascii="Wingdings" w:hAnsi="Wingdings" w:hint="default"/>
      </w:rPr>
    </w:lvl>
  </w:abstractNum>
  <w:abstractNum w:abstractNumId="17" w15:restartNumberingAfterBreak="0">
    <w:nsid w:val="4B874EA1"/>
    <w:multiLevelType w:val="multilevel"/>
    <w:tmpl w:val="ED067ED2"/>
    <w:styleLink w:val="NummerierteListe"/>
    <w:lvl w:ilvl="0">
      <w:start w:val="1"/>
      <w:numFmt w:val="decimal"/>
      <w:pStyle w:val="Listaconnmeros"/>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rPr>
    </w:lvl>
    <w:lvl w:ilvl="2">
      <w:start w:val="1"/>
      <w:numFmt w:val="upperRoman"/>
      <w:lvlText w:val="%3."/>
      <w:lvlJc w:val="left"/>
      <w:pPr>
        <w:tabs>
          <w:tab w:val="num" w:pos="992"/>
        </w:tabs>
        <w:ind w:left="992" w:hanging="424"/>
      </w:pPr>
      <w:rPr>
        <w:rFonts w:hint="default"/>
      </w:rPr>
    </w:lvl>
    <w:lvl w:ilvl="3">
      <w:start w:val="1"/>
      <w:numFmt w:val="lowerRoman"/>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8" w15:restartNumberingAfterBreak="0">
    <w:nsid w:val="4DAF74C3"/>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577E47D0"/>
    <w:multiLevelType w:val="multilevel"/>
    <w:tmpl w:val="ED067ED2"/>
    <w:numStyleLink w:val="NummerierteListe"/>
  </w:abstractNum>
  <w:abstractNum w:abstractNumId="20" w15:restartNumberingAfterBreak="0">
    <w:nsid w:val="58FF09BE"/>
    <w:multiLevelType w:val="multilevel"/>
    <w:tmpl w:val="FF6C9BCA"/>
    <w:numStyleLink w:val="Aufzhlungsliste"/>
  </w:abstractNum>
  <w:abstractNum w:abstractNumId="21" w15:restartNumberingAfterBreak="0">
    <w:nsid w:val="5CB97280"/>
    <w:multiLevelType w:val="hybridMultilevel"/>
    <w:tmpl w:val="C63213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54E22F7"/>
    <w:multiLevelType w:val="hybridMultilevel"/>
    <w:tmpl w:val="52C495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80B388C"/>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1580E58"/>
    <w:multiLevelType w:val="hybridMultilevel"/>
    <w:tmpl w:val="0D70DE26"/>
    <w:lvl w:ilvl="0" w:tplc="3850B140">
      <w:start w:val="1"/>
      <w:numFmt w:val="bullet"/>
      <w:lvlText w:val=""/>
      <w:lvlJc w:val="left"/>
      <w:pPr>
        <w:ind w:left="720" w:hanging="360"/>
      </w:pPr>
      <w:rPr>
        <w:rFonts w:ascii="Wingdings 3" w:hAnsi="Wingdings 3"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8214A7F"/>
    <w:multiLevelType w:val="multilevel"/>
    <w:tmpl w:val="22E27E10"/>
    <w:lvl w:ilvl="0">
      <w:start w:val="1"/>
      <w:numFmt w:val="bullet"/>
      <w:lvlText w:val=""/>
      <w:lvlJc w:val="left"/>
      <w:pPr>
        <w:tabs>
          <w:tab w:val="num" w:pos="284"/>
        </w:tabs>
        <w:ind w:left="284" w:hanging="284"/>
      </w:pPr>
      <w:rPr>
        <w:rFonts w:ascii="Wingdings 3" w:hAnsi="Wingdings 3" w:hint="default"/>
      </w:rPr>
    </w:lvl>
    <w:lvl w:ilvl="1">
      <w:start w:val="1"/>
      <w:numFmt w:val="bullet"/>
      <w:lvlText w:val=""/>
      <w:lvlJc w:val="left"/>
      <w:pPr>
        <w:tabs>
          <w:tab w:val="num" w:pos="567"/>
        </w:tabs>
        <w:ind w:left="568" w:hanging="284"/>
      </w:pPr>
      <w:rPr>
        <w:rFonts w:ascii="Wingdings 3" w:hAnsi="Wingdings 3" w:hint="default"/>
      </w:rPr>
    </w:lvl>
    <w:lvl w:ilvl="2">
      <w:start w:val="1"/>
      <w:numFmt w:val="bullet"/>
      <w:lvlText w:val=""/>
      <w:lvlJc w:val="left"/>
      <w:pPr>
        <w:tabs>
          <w:tab w:val="num" w:pos="851"/>
        </w:tabs>
        <w:ind w:left="852" w:hanging="284"/>
      </w:pPr>
      <w:rPr>
        <w:rFonts w:ascii="Wingdings 3" w:hAnsi="Wingdings 3" w:hint="default"/>
      </w:rPr>
    </w:lvl>
    <w:lvl w:ilvl="3">
      <w:start w:val="1"/>
      <w:numFmt w:val="bullet"/>
      <w:lvlText w:val=""/>
      <w:lvlJc w:val="left"/>
      <w:pPr>
        <w:tabs>
          <w:tab w:val="num" w:pos="1134"/>
        </w:tabs>
        <w:ind w:left="1136" w:hanging="284"/>
      </w:pPr>
      <w:rPr>
        <w:rFonts w:ascii="Wingdings 3" w:hAnsi="Wingdings 3"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6" w15:restartNumberingAfterBreak="0">
    <w:nsid w:val="7ADC24BC"/>
    <w:multiLevelType w:val="multilevel"/>
    <w:tmpl w:val="ED067ED2"/>
    <w:numStyleLink w:val="NummerierteListe"/>
  </w:abstractNum>
  <w:num w:numId="1">
    <w:abstractNumId w:val="2"/>
  </w:num>
  <w:num w:numId="2">
    <w:abstractNumId w:val="17"/>
  </w:num>
  <w:num w:numId="3">
    <w:abstractNumId w:val="13"/>
  </w:num>
  <w:num w:numId="4">
    <w:abstractNumId w:val="3"/>
  </w:num>
  <w:num w:numId="5">
    <w:abstractNumId w:val="23"/>
  </w:num>
  <w:num w:numId="6">
    <w:abstractNumId w:val="5"/>
  </w:num>
  <w:num w:numId="7">
    <w:abstractNumId w:val="1"/>
  </w:num>
  <w:num w:numId="8">
    <w:abstractNumId w:val="18"/>
  </w:num>
  <w:num w:numId="9">
    <w:abstractNumId w:val="25"/>
  </w:num>
  <w:num w:numId="10">
    <w:abstractNumId w:val="24"/>
  </w:num>
  <w:num w:numId="11">
    <w:abstractNumId w:val="7"/>
  </w:num>
  <w:num w:numId="12">
    <w:abstractNumId w:val="4"/>
  </w:num>
  <w:num w:numId="13">
    <w:abstractNumId w:val="9"/>
  </w:num>
  <w:num w:numId="14">
    <w:abstractNumId w:val="12"/>
  </w:num>
  <w:num w:numId="15">
    <w:abstractNumId w:val="11"/>
  </w:num>
  <w:num w:numId="16">
    <w:abstractNumId w:val="20"/>
  </w:num>
  <w:num w:numId="17">
    <w:abstractNumId w:val="14"/>
  </w:num>
  <w:num w:numId="18">
    <w:abstractNumId w:val="21"/>
  </w:num>
  <w:num w:numId="19">
    <w:abstractNumId w:val="22"/>
  </w:num>
  <w:num w:numId="20">
    <w:abstractNumId w:val="15"/>
  </w:num>
  <w:num w:numId="21">
    <w:abstractNumId w:val="0"/>
  </w:num>
  <w:num w:numId="22">
    <w:abstractNumId w:val="6"/>
  </w:num>
  <w:num w:numId="23">
    <w:abstractNumId w:val="26"/>
  </w:num>
  <w:num w:numId="24">
    <w:abstractNumId w:val="19"/>
  </w:num>
  <w:num w:numId="25">
    <w:abstractNumId w:val="1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8"/>
  </w:num>
  <w:num w:numId="30">
    <w:abstractNumId w:val="8"/>
  </w:num>
  <w:num w:numId="31">
    <w:abstractNumId w:val="19"/>
  </w:num>
  <w:num w:numId="32">
    <w:abstractNumId w:val="19"/>
  </w:num>
  <w:num w:numId="33">
    <w:abstractNumId w:val="17"/>
  </w:num>
  <w:num w:numId="34">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doNotHyphenateCaps/>
  <w:drawingGridHorizontalSpacing w:val="181"/>
  <w:drawingGridVerticalSpacing w:val="181"/>
  <w:characterSpacingControl w:val="doNotCompress"/>
  <w:hdrShapeDefaults>
    <o:shapedefaults v:ext="edit" spidmax="4097">
      <o:colormru v:ext="edit" colors="silver"/>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B9E"/>
    <w:rsid w:val="00001506"/>
    <w:rsid w:val="000024F0"/>
    <w:rsid w:val="00010B2C"/>
    <w:rsid w:val="00012122"/>
    <w:rsid w:val="000135E9"/>
    <w:rsid w:val="000316EC"/>
    <w:rsid w:val="00032B92"/>
    <w:rsid w:val="00032C71"/>
    <w:rsid w:val="000349BC"/>
    <w:rsid w:val="00034C65"/>
    <w:rsid w:val="000377AB"/>
    <w:rsid w:val="00047D44"/>
    <w:rsid w:val="00047F92"/>
    <w:rsid w:val="00053E6C"/>
    <w:rsid w:val="0005548E"/>
    <w:rsid w:val="0005574C"/>
    <w:rsid w:val="00057D3C"/>
    <w:rsid w:val="000718C1"/>
    <w:rsid w:val="00072D34"/>
    <w:rsid w:val="0008259C"/>
    <w:rsid w:val="00082633"/>
    <w:rsid w:val="00090D8F"/>
    <w:rsid w:val="00093778"/>
    <w:rsid w:val="000A2575"/>
    <w:rsid w:val="000A640E"/>
    <w:rsid w:val="000B07E6"/>
    <w:rsid w:val="000B5EBD"/>
    <w:rsid w:val="000B65B0"/>
    <w:rsid w:val="000C01C7"/>
    <w:rsid w:val="000C48BA"/>
    <w:rsid w:val="000D36F0"/>
    <w:rsid w:val="000E1C33"/>
    <w:rsid w:val="000E1FB5"/>
    <w:rsid w:val="000E318C"/>
    <w:rsid w:val="000F18AF"/>
    <w:rsid w:val="00103980"/>
    <w:rsid w:val="001166D7"/>
    <w:rsid w:val="001167A5"/>
    <w:rsid w:val="00134512"/>
    <w:rsid w:val="00140AEA"/>
    <w:rsid w:val="0014587B"/>
    <w:rsid w:val="0015411E"/>
    <w:rsid w:val="00154ECF"/>
    <w:rsid w:val="00165CA0"/>
    <w:rsid w:val="00166C34"/>
    <w:rsid w:val="001716A3"/>
    <w:rsid w:val="00186263"/>
    <w:rsid w:val="00192AAD"/>
    <w:rsid w:val="001A54AA"/>
    <w:rsid w:val="001B416B"/>
    <w:rsid w:val="001C77EE"/>
    <w:rsid w:val="001D30CF"/>
    <w:rsid w:val="001D6B60"/>
    <w:rsid w:val="001E06B2"/>
    <w:rsid w:val="001E0E38"/>
    <w:rsid w:val="001E64AB"/>
    <w:rsid w:val="001F10CC"/>
    <w:rsid w:val="001F4784"/>
    <w:rsid w:val="001F4FAA"/>
    <w:rsid w:val="00200DDA"/>
    <w:rsid w:val="0020656D"/>
    <w:rsid w:val="002159BC"/>
    <w:rsid w:val="00217A29"/>
    <w:rsid w:val="002209B2"/>
    <w:rsid w:val="00222B83"/>
    <w:rsid w:val="002237F9"/>
    <w:rsid w:val="00224E34"/>
    <w:rsid w:val="00232EDA"/>
    <w:rsid w:val="002435C0"/>
    <w:rsid w:val="00244069"/>
    <w:rsid w:val="00247D5A"/>
    <w:rsid w:val="00251AE9"/>
    <w:rsid w:val="0025525C"/>
    <w:rsid w:val="0026612B"/>
    <w:rsid w:val="00270D25"/>
    <w:rsid w:val="00271245"/>
    <w:rsid w:val="00272B18"/>
    <w:rsid w:val="002730A2"/>
    <w:rsid w:val="002929F6"/>
    <w:rsid w:val="002A033B"/>
    <w:rsid w:val="002A3B13"/>
    <w:rsid w:val="002A63F8"/>
    <w:rsid w:val="002C45F5"/>
    <w:rsid w:val="002C564B"/>
    <w:rsid w:val="002C75DA"/>
    <w:rsid w:val="002D08EC"/>
    <w:rsid w:val="002D2A7F"/>
    <w:rsid w:val="002D3DA9"/>
    <w:rsid w:val="002D41B0"/>
    <w:rsid w:val="002E53D2"/>
    <w:rsid w:val="002E76D1"/>
    <w:rsid w:val="002E7AE9"/>
    <w:rsid w:val="002F05A0"/>
    <w:rsid w:val="002F2D31"/>
    <w:rsid w:val="002F504A"/>
    <w:rsid w:val="002F64D8"/>
    <w:rsid w:val="00310AB3"/>
    <w:rsid w:val="00311F9E"/>
    <w:rsid w:val="00314D89"/>
    <w:rsid w:val="003150E5"/>
    <w:rsid w:val="0032711B"/>
    <w:rsid w:val="00332CBB"/>
    <w:rsid w:val="00350B62"/>
    <w:rsid w:val="00351A44"/>
    <w:rsid w:val="00355B36"/>
    <w:rsid w:val="00366DC8"/>
    <w:rsid w:val="00372114"/>
    <w:rsid w:val="00372CFE"/>
    <w:rsid w:val="00374CE1"/>
    <w:rsid w:val="003801C9"/>
    <w:rsid w:val="0038051D"/>
    <w:rsid w:val="003917C6"/>
    <w:rsid w:val="00396A6E"/>
    <w:rsid w:val="003B1377"/>
    <w:rsid w:val="003C4936"/>
    <w:rsid w:val="003C6595"/>
    <w:rsid w:val="003D001B"/>
    <w:rsid w:val="003D27A1"/>
    <w:rsid w:val="003E21A8"/>
    <w:rsid w:val="003F0581"/>
    <w:rsid w:val="003F0DEE"/>
    <w:rsid w:val="003F4A41"/>
    <w:rsid w:val="004002B7"/>
    <w:rsid w:val="0040437B"/>
    <w:rsid w:val="00421650"/>
    <w:rsid w:val="004266B9"/>
    <w:rsid w:val="004314D2"/>
    <w:rsid w:val="004319B7"/>
    <w:rsid w:val="00432305"/>
    <w:rsid w:val="00432F83"/>
    <w:rsid w:val="00433600"/>
    <w:rsid w:val="00434B6D"/>
    <w:rsid w:val="004378CC"/>
    <w:rsid w:val="00447FB8"/>
    <w:rsid w:val="004615CE"/>
    <w:rsid w:val="004632EE"/>
    <w:rsid w:val="00470202"/>
    <w:rsid w:val="004734F1"/>
    <w:rsid w:val="00475307"/>
    <w:rsid w:val="00475837"/>
    <w:rsid w:val="004803B0"/>
    <w:rsid w:val="004873F3"/>
    <w:rsid w:val="0049122E"/>
    <w:rsid w:val="00493BE0"/>
    <w:rsid w:val="004965FF"/>
    <w:rsid w:val="0049792C"/>
    <w:rsid w:val="004A3069"/>
    <w:rsid w:val="004A5ACF"/>
    <w:rsid w:val="004B07E4"/>
    <w:rsid w:val="004B250F"/>
    <w:rsid w:val="004B53EB"/>
    <w:rsid w:val="004C188B"/>
    <w:rsid w:val="004C2164"/>
    <w:rsid w:val="004D3314"/>
    <w:rsid w:val="004D491B"/>
    <w:rsid w:val="004D6A3E"/>
    <w:rsid w:val="004E0614"/>
    <w:rsid w:val="004E1C3C"/>
    <w:rsid w:val="004F2327"/>
    <w:rsid w:val="004F3B84"/>
    <w:rsid w:val="004F541E"/>
    <w:rsid w:val="004F6000"/>
    <w:rsid w:val="004F7F7E"/>
    <w:rsid w:val="005010C4"/>
    <w:rsid w:val="00504E78"/>
    <w:rsid w:val="00517842"/>
    <w:rsid w:val="00526933"/>
    <w:rsid w:val="00543FEE"/>
    <w:rsid w:val="0055263C"/>
    <w:rsid w:val="00556333"/>
    <w:rsid w:val="0055671B"/>
    <w:rsid w:val="00566C97"/>
    <w:rsid w:val="00571126"/>
    <w:rsid w:val="00573E75"/>
    <w:rsid w:val="00575BC3"/>
    <w:rsid w:val="005760AB"/>
    <w:rsid w:val="00577A98"/>
    <w:rsid w:val="005832C9"/>
    <w:rsid w:val="00585B52"/>
    <w:rsid w:val="00590054"/>
    <w:rsid w:val="00590A3D"/>
    <w:rsid w:val="00596621"/>
    <w:rsid w:val="005A79B5"/>
    <w:rsid w:val="005A7DAE"/>
    <w:rsid w:val="005B06ED"/>
    <w:rsid w:val="005B38C4"/>
    <w:rsid w:val="005B6102"/>
    <w:rsid w:val="005C6F93"/>
    <w:rsid w:val="005D4BC5"/>
    <w:rsid w:val="005D5877"/>
    <w:rsid w:val="005F4B7C"/>
    <w:rsid w:val="00602C80"/>
    <w:rsid w:val="0060441D"/>
    <w:rsid w:val="00610DF2"/>
    <w:rsid w:val="00611069"/>
    <w:rsid w:val="00614267"/>
    <w:rsid w:val="00616EC4"/>
    <w:rsid w:val="0062686C"/>
    <w:rsid w:val="00640733"/>
    <w:rsid w:val="006461D0"/>
    <w:rsid w:val="00652168"/>
    <w:rsid w:val="00653DB2"/>
    <w:rsid w:val="0066076B"/>
    <w:rsid w:val="00660EBD"/>
    <w:rsid w:val="00674F22"/>
    <w:rsid w:val="00675EAD"/>
    <w:rsid w:val="006A2528"/>
    <w:rsid w:val="006A3A29"/>
    <w:rsid w:val="006A5AF6"/>
    <w:rsid w:val="006B1924"/>
    <w:rsid w:val="006B55B0"/>
    <w:rsid w:val="006B597A"/>
    <w:rsid w:val="006D3684"/>
    <w:rsid w:val="006E389A"/>
    <w:rsid w:val="0070365B"/>
    <w:rsid w:val="00704F6F"/>
    <w:rsid w:val="00707CE4"/>
    <w:rsid w:val="00711EF4"/>
    <w:rsid w:val="00713487"/>
    <w:rsid w:val="0071757B"/>
    <w:rsid w:val="00723910"/>
    <w:rsid w:val="007276EB"/>
    <w:rsid w:val="00731F1A"/>
    <w:rsid w:val="00732D11"/>
    <w:rsid w:val="007419F8"/>
    <w:rsid w:val="0074593E"/>
    <w:rsid w:val="007475B1"/>
    <w:rsid w:val="00751A5A"/>
    <w:rsid w:val="00762FCC"/>
    <w:rsid w:val="0077154A"/>
    <w:rsid w:val="00773247"/>
    <w:rsid w:val="00775648"/>
    <w:rsid w:val="00775C15"/>
    <w:rsid w:val="007819A2"/>
    <w:rsid w:val="00786AD9"/>
    <w:rsid w:val="0079035B"/>
    <w:rsid w:val="00791E21"/>
    <w:rsid w:val="00792A0B"/>
    <w:rsid w:val="00797424"/>
    <w:rsid w:val="00797473"/>
    <w:rsid w:val="007B38C7"/>
    <w:rsid w:val="007B7FEE"/>
    <w:rsid w:val="007C7B10"/>
    <w:rsid w:val="007D1721"/>
    <w:rsid w:val="007D29CD"/>
    <w:rsid w:val="007D4FBC"/>
    <w:rsid w:val="007E4B74"/>
    <w:rsid w:val="007E5390"/>
    <w:rsid w:val="007E7B56"/>
    <w:rsid w:val="007F1060"/>
    <w:rsid w:val="007F3F17"/>
    <w:rsid w:val="007F5BA5"/>
    <w:rsid w:val="007F680D"/>
    <w:rsid w:val="007F698E"/>
    <w:rsid w:val="0080172A"/>
    <w:rsid w:val="00810D44"/>
    <w:rsid w:val="0081312E"/>
    <w:rsid w:val="00823255"/>
    <w:rsid w:val="00824A21"/>
    <w:rsid w:val="00827BEC"/>
    <w:rsid w:val="0083536E"/>
    <w:rsid w:val="00835AE5"/>
    <w:rsid w:val="00835BD4"/>
    <w:rsid w:val="0084316C"/>
    <w:rsid w:val="00851D6F"/>
    <w:rsid w:val="008521F5"/>
    <w:rsid w:val="0085405F"/>
    <w:rsid w:val="00855DF0"/>
    <w:rsid w:val="00862D66"/>
    <w:rsid w:val="008674E8"/>
    <w:rsid w:val="0087441E"/>
    <w:rsid w:val="008954BD"/>
    <w:rsid w:val="0089632D"/>
    <w:rsid w:val="008B4FB6"/>
    <w:rsid w:val="008C61C6"/>
    <w:rsid w:val="008C6EAE"/>
    <w:rsid w:val="008D0EC4"/>
    <w:rsid w:val="008D3373"/>
    <w:rsid w:val="008D545C"/>
    <w:rsid w:val="008F6695"/>
    <w:rsid w:val="0090788E"/>
    <w:rsid w:val="009109A6"/>
    <w:rsid w:val="0091588C"/>
    <w:rsid w:val="00920DB7"/>
    <w:rsid w:val="009239B7"/>
    <w:rsid w:val="00924657"/>
    <w:rsid w:val="009267B1"/>
    <w:rsid w:val="009270C6"/>
    <w:rsid w:val="009436F9"/>
    <w:rsid w:val="00954065"/>
    <w:rsid w:val="0096518D"/>
    <w:rsid w:val="00970824"/>
    <w:rsid w:val="00970A24"/>
    <w:rsid w:val="009801E4"/>
    <w:rsid w:val="00982697"/>
    <w:rsid w:val="00982E2F"/>
    <w:rsid w:val="00984732"/>
    <w:rsid w:val="00985248"/>
    <w:rsid w:val="00992965"/>
    <w:rsid w:val="009A0776"/>
    <w:rsid w:val="009A164B"/>
    <w:rsid w:val="009A5210"/>
    <w:rsid w:val="009A7184"/>
    <w:rsid w:val="009B10D9"/>
    <w:rsid w:val="009B1C6D"/>
    <w:rsid w:val="009D40A3"/>
    <w:rsid w:val="009D50E1"/>
    <w:rsid w:val="009E0D58"/>
    <w:rsid w:val="009E3EDC"/>
    <w:rsid w:val="009F0095"/>
    <w:rsid w:val="009F5A4F"/>
    <w:rsid w:val="009F5A63"/>
    <w:rsid w:val="00A02658"/>
    <w:rsid w:val="00A04460"/>
    <w:rsid w:val="00A06CF8"/>
    <w:rsid w:val="00A11546"/>
    <w:rsid w:val="00A200E2"/>
    <w:rsid w:val="00A25472"/>
    <w:rsid w:val="00A32308"/>
    <w:rsid w:val="00A34B84"/>
    <w:rsid w:val="00A3506C"/>
    <w:rsid w:val="00A4367C"/>
    <w:rsid w:val="00A503F7"/>
    <w:rsid w:val="00A50E00"/>
    <w:rsid w:val="00A5291F"/>
    <w:rsid w:val="00A5526C"/>
    <w:rsid w:val="00A56A47"/>
    <w:rsid w:val="00A6595C"/>
    <w:rsid w:val="00A65B9A"/>
    <w:rsid w:val="00A67342"/>
    <w:rsid w:val="00A67955"/>
    <w:rsid w:val="00A879AF"/>
    <w:rsid w:val="00A91D93"/>
    <w:rsid w:val="00A93461"/>
    <w:rsid w:val="00A94717"/>
    <w:rsid w:val="00A96C23"/>
    <w:rsid w:val="00AA06CD"/>
    <w:rsid w:val="00AB3058"/>
    <w:rsid w:val="00AB4913"/>
    <w:rsid w:val="00AD5CD4"/>
    <w:rsid w:val="00AE05F3"/>
    <w:rsid w:val="00AE40DA"/>
    <w:rsid w:val="00AF5ADF"/>
    <w:rsid w:val="00B0056D"/>
    <w:rsid w:val="00B01918"/>
    <w:rsid w:val="00B15333"/>
    <w:rsid w:val="00B27E5A"/>
    <w:rsid w:val="00B30099"/>
    <w:rsid w:val="00B33E07"/>
    <w:rsid w:val="00B35CBA"/>
    <w:rsid w:val="00B40F88"/>
    <w:rsid w:val="00B55542"/>
    <w:rsid w:val="00B57CF1"/>
    <w:rsid w:val="00B60EF3"/>
    <w:rsid w:val="00B62667"/>
    <w:rsid w:val="00B730EF"/>
    <w:rsid w:val="00B75271"/>
    <w:rsid w:val="00B77386"/>
    <w:rsid w:val="00B77DC3"/>
    <w:rsid w:val="00B8201F"/>
    <w:rsid w:val="00B86C9F"/>
    <w:rsid w:val="00B92DF9"/>
    <w:rsid w:val="00B95460"/>
    <w:rsid w:val="00BA05F3"/>
    <w:rsid w:val="00BA6FD0"/>
    <w:rsid w:val="00BB2EE1"/>
    <w:rsid w:val="00BC0CB8"/>
    <w:rsid w:val="00BC7205"/>
    <w:rsid w:val="00BD5055"/>
    <w:rsid w:val="00BD5C58"/>
    <w:rsid w:val="00BE0BC3"/>
    <w:rsid w:val="00BE2F93"/>
    <w:rsid w:val="00BE6D20"/>
    <w:rsid w:val="00BF035B"/>
    <w:rsid w:val="00BF0B0E"/>
    <w:rsid w:val="00BF0FAD"/>
    <w:rsid w:val="00BF3393"/>
    <w:rsid w:val="00C01CE8"/>
    <w:rsid w:val="00C0577D"/>
    <w:rsid w:val="00C13C2F"/>
    <w:rsid w:val="00C2554C"/>
    <w:rsid w:val="00C26018"/>
    <w:rsid w:val="00C32F19"/>
    <w:rsid w:val="00C33DF1"/>
    <w:rsid w:val="00C41FEB"/>
    <w:rsid w:val="00C53156"/>
    <w:rsid w:val="00C55C4A"/>
    <w:rsid w:val="00C561AF"/>
    <w:rsid w:val="00C60D54"/>
    <w:rsid w:val="00C61325"/>
    <w:rsid w:val="00C651FB"/>
    <w:rsid w:val="00C70A31"/>
    <w:rsid w:val="00C80640"/>
    <w:rsid w:val="00C818B3"/>
    <w:rsid w:val="00C81F4F"/>
    <w:rsid w:val="00C83CBD"/>
    <w:rsid w:val="00C8685F"/>
    <w:rsid w:val="00C9672F"/>
    <w:rsid w:val="00CA3F01"/>
    <w:rsid w:val="00CB2F83"/>
    <w:rsid w:val="00CC0354"/>
    <w:rsid w:val="00CC25BB"/>
    <w:rsid w:val="00CC2961"/>
    <w:rsid w:val="00CC7CFA"/>
    <w:rsid w:val="00CF0DCA"/>
    <w:rsid w:val="00CF38FC"/>
    <w:rsid w:val="00D03D0E"/>
    <w:rsid w:val="00D05E73"/>
    <w:rsid w:val="00D158E8"/>
    <w:rsid w:val="00D17B0F"/>
    <w:rsid w:val="00D26AEF"/>
    <w:rsid w:val="00D277AE"/>
    <w:rsid w:val="00D402E6"/>
    <w:rsid w:val="00D40676"/>
    <w:rsid w:val="00D43E97"/>
    <w:rsid w:val="00D45EA2"/>
    <w:rsid w:val="00D47266"/>
    <w:rsid w:val="00D502B9"/>
    <w:rsid w:val="00D52662"/>
    <w:rsid w:val="00D612C4"/>
    <w:rsid w:val="00D6377C"/>
    <w:rsid w:val="00D663F8"/>
    <w:rsid w:val="00D66BBE"/>
    <w:rsid w:val="00D743BC"/>
    <w:rsid w:val="00D90C5F"/>
    <w:rsid w:val="00DA19D0"/>
    <w:rsid w:val="00DB2D8E"/>
    <w:rsid w:val="00DB4A71"/>
    <w:rsid w:val="00DB4FE6"/>
    <w:rsid w:val="00DC3945"/>
    <w:rsid w:val="00DC462D"/>
    <w:rsid w:val="00DC510D"/>
    <w:rsid w:val="00DD5377"/>
    <w:rsid w:val="00DD69CD"/>
    <w:rsid w:val="00DD7C9C"/>
    <w:rsid w:val="00DE018C"/>
    <w:rsid w:val="00DE0613"/>
    <w:rsid w:val="00DE0B0A"/>
    <w:rsid w:val="00DE713E"/>
    <w:rsid w:val="00DE79CE"/>
    <w:rsid w:val="00DF0AA5"/>
    <w:rsid w:val="00DF6FCF"/>
    <w:rsid w:val="00E008C5"/>
    <w:rsid w:val="00E0422F"/>
    <w:rsid w:val="00E07B8F"/>
    <w:rsid w:val="00E11FEE"/>
    <w:rsid w:val="00E240D2"/>
    <w:rsid w:val="00E42B9E"/>
    <w:rsid w:val="00E44C41"/>
    <w:rsid w:val="00E50BCB"/>
    <w:rsid w:val="00E529F8"/>
    <w:rsid w:val="00E61328"/>
    <w:rsid w:val="00E702BA"/>
    <w:rsid w:val="00E73CA0"/>
    <w:rsid w:val="00E805D3"/>
    <w:rsid w:val="00E83F03"/>
    <w:rsid w:val="00E845EA"/>
    <w:rsid w:val="00E87835"/>
    <w:rsid w:val="00EA2F26"/>
    <w:rsid w:val="00EA42FD"/>
    <w:rsid w:val="00EA5568"/>
    <w:rsid w:val="00EC18F0"/>
    <w:rsid w:val="00EC361B"/>
    <w:rsid w:val="00ED388A"/>
    <w:rsid w:val="00ED3F93"/>
    <w:rsid w:val="00ED4540"/>
    <w:rsid w:val="00ED4F9B"/>
    <w:rsid w:val="00ED70FE"/>
    <w:rsid w:val="00ED780C"/>
    <w:rsid w:val="00EE02B7"/>
    <w:rsid w:val="00EE70CF"/>
    <w:rsid w:val="00EE7A20"/>
    <w:rsid w:val="00EF4F32"/>
    <w:rsid w:val="00EF64FA"/>
    <w:rsid w:val="00F023A6"/>
    <w:rsid w:val="00F143FD"/>
    <w:rsid w:val="00F2197A"/>
    <w:rsid w:val="00F21A10"/>
    <w:rsid w:val="00F241D0"/>
    <w:rsid w:val="00F47E76"/>
    <w:rsid w:val="00F5253E"/>
    <w:rsid w:val="00F55096"/>
    <w:rsid w:val="00F603C5"/>
    <w:rsid w:val="00F628C5"/>
    <w:rsid w:val="00F65052"/>
    <w:rsid w:val="00F71466"/>
    <w:rsid w:val="00F7446E"/>
    <w:rsid w:val="00F75411"/>
    <w:rsid w:val="00F8413F"/>
    <w:rsid w:val="00F8778B"/>
    <w:rsid w:val="00F94EBD"/>
    <w:rsid w:val="00F97287"/>
    <w:rsid w:val="00FA349D"/>
    <w:rsid w:val="00FA38B0"/>
    <w:rsid w:val="00FA77DF"/>
    <w:rsid w:val="00FA7AE4"/>
    <w:rsid w:val="00FB0E8B"/>
    <w:rsid w:val="00FC3235"/>
    <w:rsid w:val="00FC7D30"/>
    <w:rsid w:val="00FC7FA2"/>
    <w:rsid w:val="00FD0C32"/>
    <w:rsid w:val="00FF6C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silver"/>
    </o:shapedefaults>
    <o:shapelayout v:ext="edit">
      <o:idmap v:ext="edit" data="1"/>
    </o:shapelayout>
  </w:shapeDefaults>
  <w:decimalSymbol w:val=","/>
  <w:listSeparator w:val=";"/>
  <w14:docId w14:val="475E86E5"/>
  <w15:docId w15:val="{1636D17C-EA14-4FF7-9D5F-A59304B8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5" w:qFormat="1"/>
    <w:lsdException w:name="heading 2" w:uiPriority="6" w:qFormat="1"/>
    <w:lsdException w:name="heading 3" w:uiPriority="7" w:qFormat="1"/>
    <w:lsdException w:name="heading 4" w:uiPriority="8"/>
    <w:lsdException w:name="heading 5" w:semiHidden="1" w:uiPriority="40" w:unhideWhenUsed="1" w:qFormat="1"/>
    <w:lsdException w:name="heading 6" w:semiHidden="1" w:uiPriority="40" w:unhideWhenUsed="1" w:qFormat="1"/>
    <w:lsdException w:name="heading 7" w:semiHidden="1" w:uiPriority="40" w:unhideWhenUsed="1" w:qFormat="1"/>
    <w:lsdException w:name="heading 8" w:semiHidden="1" w:uiPriority="40" w:unhideWhenUsed="1" w:qFormat="1"/>
    <w:lsdException w:name="heading 9" w:semiHidden="1" w:uiPriority="4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48" w:unhideWhenUsed="1"/>
    <w:lsdException w:name="footer" w:semiHidden="1" w:uiPriority="48" w:unhideWhenUsed="1"/>
    <w:lsdException w:name="index heading" w:semiHidden="1" w:unhideWhenUsed="1"/>
    <w:lsdException w:name="caption" w:semiHidden="1" w:uiPriority="1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11" w:unhideWhenUsed="1" w:qFormat="1"/>
    <w:lsdException w:name="List Number" w:semiHidden="1" w:uiPriority="12" w:unhideWhenUsed="1"/>
    <w:lsdException w:name="List 2" w:semiHidden="1"/>
    <w:lsdException w:name="List 3" w:semiHidden="1"/>
    <w:lsdException w:name="List 4" w:semiHidden="1"/>
    <w:lsdException w:name="List 5"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lsdException w:name="List Number 4" w:semiHidden="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Hyperlink" w:semiHidden="1" w:unhideWhenUsed="1"/>
    <w:lsdException w:name="FollowedHyperlink" w:semiHidden="1" w:unhideWhenUsed="1"/>
    <w:lsdException w:name="Strong"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Subtle Reference" w:uiPriority="49" w:qFormat="1"/>
    <w:lsdException w:name="Intense Reference" w:semiHidden="1" w:uiPriority="49" w:qFormat="1"/>
    <w:lsdException w:name="Book Title" w:semiHidden="1" w:uiPriority="49"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54A"/>
    <w:pPr>
      <w:spacing w:after="260" w:line="260" w:lineRule="atLeast"/>
    </w:pPr>
    <w:rPr>
      <w:kern w:val="12"/>
      <w:sz w:val="19"/>
      <w:szCs w:val="19"/>
    </w:rPr>
  </w:style>
  <w:style w:type="paragraph" w:styleId="Ttulo1">
    <w:name w:val="heading 1"/>
    <w:basedOn w:val="zzHeadlines"/>
    <w:next w:val="Normal"/>
    <w:link w:val="Ttulo1Car"/>
    <w:uiPriority w:val="5"/>
    <w:qFormat/>
    <w:rsid w:val="00396A6E"/>
    <w:pPr>
      <w:spacing w:before="480" w:line="480" w:lineRule="atLeast"/>
      <w:outlineLvl w:val="0"/>
    </w:pPr>
    <w:rPr>
      <w:rFonts w:eastAsiaTheme="majorEastAsia" w:cstheme="majorBidi"/>
      <w:bCs/>
      <w:sz w:val="40"/>
      <w:szCs w:val="28"/>
    </w:rPr>
  </w:style>
  <w:style w:type="paragraph" w:styleId="Ttulo2">
    <w:name w:val="heading 2"/>
    <w:basedOn w:val="zzHeadlines"/>
    <w:next w:val="Normal"/>
    <w:link w:val="Ttulo2Car"/>
    <w:uiPriority w:val="6"/>
    <w:qFormat/>
    <w:rsid w:val="00396A6E"/>
    <w:pPr>
      <w:spacing w:before="360" w:line="360" w:lineRule="atLeast"/>
      <w:outlineLvl w:val="1"/>
    </w:pPr>
    <w:rPr>
      <w:sz w:val="26"/>
      <w:szCs w:val="26"/>
    </w:rPr>
  </w:style>
  <w:style w:type="paragraph" w:styleId="Ttulo3">
    <w:name w:val="heading 3"/>
    <w:basedOn w:val="zzHeadlines"/>
    <w:next w:val="Normal"/>
    <w:link w:val="Ttulo3Car"/>
    <w:uiPriority w:val="7"/>
    <w:qFormat/>
    <w:rsid w:val="00396A6E"/>
    <w:pPr>
      <w:spacing w:before="240" w:after="0"/>
      <w:outlineLvl w:val="2"/>
    </w:pPr>
  </w:style>
  <w:style w:type="paragraph" w:styleId="Ttulo4">
    <w:name w:val="heading 4"/>
    <w:aliases w:val="Subheadline"/>
    <w:basedOn w:val="zzHeadlines"/>
    <w:next w:val="Normal"/>
    <w:link w:val="Ttulo4Car"/>
    <w:uiPriority w:val="8"/>
    <w:rsid w:val="00396A6E"/>
    <w:pPr>
      <w:spacing w:before="240" w:after="0"/>
      <w:outlineLvl w:val="3"/>
    </w:pPr>
    <w:rPr>
      <w:rFonts w:eastAsiaTheme="majorEastAsia" w:cstheme="majorBidi"/>
      <w:bCs/>
      <w:iCs/>
    </w:rPr>
  </w:style>
  <w:style w:type="paragraph" w:styleId="Ttulo5">
    <w:name w:val="heading 5"/>
    <w:basedOn w:val="zzHeadlines"/>
    <w:next w:val="Normal"/>
    <w:link w:val="Ttulo5Car"/>
    <w:uiPriority w:val="40"/>
    <w:semiHidden/>
    <w:qFormat/>
    <w:rsid w:val="00396A6E"/>
    <w:pPr>
      <w:spacing w:before="200"/>
      <w:outlineLvl w:val="4"/>
    </w:pPr>
    <w:rPr>
      <w:rFonts w:eastAsiaTheme="majorEastAsia" w:cstheme="majorBidi"/>
      <w:b w:val="0"/>
    </w:rPr>
  </w:style>
  <w:style w:type="paragraph" w:styleId="Ttulo6">
    <w:name w:val="heading 6"/>
    <w:basedOn w:val="zzHeadlines"/>
    <w:next w:val="Normal"/>
    <w:link w:val="Ttulo6Car"/>
    <w:uiPriority w:val="40"/>
    <w:semiHidden/>
    <w:qFormat/>
    <w:rsid w:val="00396A6E"/>
    <w:pPr>
      <w:spacing w:before="200"/>
      <w:outlineLvl w:val="5"/>
    </w:pPr>
    <w:rPr>
      <w:rFonts w:eastAsiaTheme="majorEastAsia" w:cstheme="majorBidi"/>
      <w:b w:val="0"/>
      <w:iCs/>
    </w:rPr>
  </w:style>
  <w:style w:type="paragraph" w:styleId="Ttulo7">
    <w:name w:val="heading 7"/>
    <w:basedOn w:val="zzHeadlines"/>
    <w:next w:val="Normal"/>
    <w:link w:val="Ttulo7Car"/>
    <w:uiPriority w:val="40"/>
    <w:semiHidden/>
    <w:qFormat/>
    <w:rsid w:val="00396A6E"/>
    <w:pPr>
      <w:spacing w:before="200"/>
      <w:outlineLvl w:val="6"/>
    </w:pPr>
    <w:rPr>
      <w:rFonts w:eastAsiaTheme="majorEastAsia" w:cstheme="majorBidi"/>
      <w:b w:val="0"/>
      <w:iCs/>
    </w:rPr>
  </w:style>
  <w:style w:type="paragraph" w:styleId="Ttulo8">
    <w:name w:val="heading 8"/>
    <w:basedOn w:val="zzHeadlines"/>
    <w:next w:val="Normal"/>
    <w:link w:val="Ttulo8Car"/>
    <w:uiPriority w:val="40"/>
    <w:semiHidden/>
    <w:qFormat/>
    <w:rsid w:val="00396A6E"/>
    <w:pPr>
      <w:spacing w:before="200"/>
      <w:outlineLvl w:val="7"/>
    </w:pPr>
    <w:rPr>
      <w:rFonts w:eastAsiaTheme="majorEastAsia" w:cstheme="majorBidi"/>
      <w:b w:val="0"/>
    </w:rPr>
  </w:style>
  <w:style w:type="paragraph" w:styleId="Ttulo9">
    <w:name w:val="heading 9"/>
    <w:basedOn w:val="Normal"/>
    <w:next w:val="Normal"/>
    <w:link w:val="Ttulo9Car"/>
    <w:uiPriority w:val="40"/>
    <w:semiHidden/>
    <w:qFormat/>
    <w:rsid w:val="00396A6E"/>
    <w:pPr>
      <w:keepNext/>
      <w:keepLines/>
      <w:spacing w:before="200"/>
      <w:outlineLvl w:val="8"/>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semiHidden/>
    <w:rsid w:val="00396A6E"/>
    <w:pPr>
      <w:ind w:left="284"/>
      <w:contextualSpacing/>
    </w:pPr>
  </w:style>
  <w:style w:type="paragraph" w:styleId="Listaconnmeros">
    <w:name w:val="List Number"/>
    <w:basedOn w:val="Normal"/>
    <w:uiPriority w:val="12"/>
    <w:rsid w:val="00396A6E"/>
    <w:pPr>
      <w:numPr>
        <w:numId w:val="33"/>
      </w:numPr>
      <w:contextualSpacing/>
    </w:pPr>
  </w:style>
  <w:style w:type="paragraph" w:styleId="Listaconnmeros2">
    <w:name w:val="List Number 2"/>
    <w:basedOn w:val="Listaconnmeros"/>
    <w:uiPriority w:val="99"/>
    <w:semiHidden/>
    <w:rsid w:val="00396A6E"/>
    <w:pPr>
      <w:numPr>
        <w:numId w:val="0"/>
      </w:numPr>
    </w:pPr>
  </w:style>
  <w:style w:type="numbering" w:customStyle="1" w:styleId="Aufzhlungsliste">
    <w:name w:val="Aufzählungsliste"/>
    <w:uiPriority w:val="99"/>
    <w:rsid w:val="00396A6E"/>
    <w:pPr>
      <w:numPr>
        <w:numId w:val="1"/>
      </w:numPr>
    </w:pPr>
  </w:style>
  <w:style w:type="numbering" w:customStyle="1" w:styleId="NummerierteListe">
    <w:name w:val="Nummerierte Liste"/>
    <w:uiPriority w:val="99"/>
    <w:rsid w:val="00396A6E"/>
    <w:pPr>
      <w:numPr>
        <w:numId w:val="2"/>
      </w:numPr>
    </w:pPr>
  </w:style>
  <w:style w:type="character" w:styleId="nfasis">
    <w:name w:val="Emphasis"/>
    <w:basedOn w:val="Fuentedeprrafopredeter"/>
    <w:uiPriority w:val="99"/>
    <w:semiHidden/>
    <w:rsid w:val="00396A6E"/>
    <w:rPr>
      <w:i/>
      <w:iCs/>
    </w:rPr>
  </w:style>
  <w:style w:type="character" w:styleId="nfasissutil">
    <w:name w:val="Subtle Emphasis"/>
    <w:basedOn w:val="Fuentedeprrafopredeter"/>
    <w:uiPriority w:val="49"/>
    <w:semiHidden/>
    <w:qFormat/>
    <w:rsid w:val="00396A6E"/>
    <w:rPr>
      <w:i/>
      <w:iCs/>
      <w:color w:val="808080" w:themeColor="text1" w:themeTint="7F"/>
    </w:rPr>
  </w:style>
  <w:style w:type="character" w:styleId="nfasisintenso">
    <w:name w:val="Intense Emphasis"/>
    <w:basedOn w:val="Fuentedeprrafopredeter"/>
    <w:uiPriority w:val="99"/>
    <w:semiHidden/>
    <w:rsid w:val="00396A6E"/>
    <w:rPr>
      <w:b/>
      <w:bCs/>
      <w:iCs/>
      <w:color w:val="auto"/>
    </w:rPr>
  </w:style>
  <w:style w:type="character" w:styleId="Textoennegrita">
    <w:name w:val="Strong"/>
    <w:basedOn w:val="Fuentedeprrafopredeter"/>
    <w:uiPriority w:val="3"/>
    <w:qFormat/>
    <w:rsid w:val="00396A6E"/>
    <w:rPr>
      <w:rFonts w:asciiTheme="minorHAnsi" w:hAnsiTheme="minorHAnsi"/>
      <w:b/>
      <w:bCs/>
    </w:rPr>
  </w:style>
  <w:style w:type="paragraph" w:styleId="Puesto">
    <w:name w:val="Title"/>
    <w:aliases w:val="DocTitle"/>
    <w:basedOn w:val="zzHeadlines"/>
    <w:next w:val="Lead"/>
    <w:link w:val="PuestoCar"/>
    <w:uiPriority w:val="29"/>
    <w:qFormat/>
    <w:rsid w:val="00396A6E"/>
    <w:pPr>
      <w:spacing w:after="0" w:line="600" w:lineRule="exact"/>
    </w:pPr>
    <w:rPr>
      <w:rFonts w:eastAsiaTheme="majorEastAsia" w:cstheme="majorBidi"/>
      <w:sz w:val="50"/>
      <w:szCs w:val="52"/>
    </w:rPr>
  </w:style>
  <w:style w:type="character" w:customStyle="1" w:styleId="PuestoCar">
    <w:name w:val="Puesto Car"/>
    <w:aliases w:val="DocTitle Car"/>
    <w:basedOn w:val="Fuentedeprrafopredeter"/>
    <w:link w:val="Puesto"/>
    <w:uiPriority w:val="29"/>
    <w:rsid w:val="00396A6E"/>
    <w:rPr>
      <w:rFonts w:asciiTheme="majorHAnsi" w:eastAsiaTheme="majorEastAsia" w:hAnsiTheme="majorHAnsi" w:cstheme="majorBidi"/>
      <w:b/>
      <w:kern w:val="12"/>
      <w:sz w:val="50"/>
      <w:szCs w:val="52"/>
    </w:rPr>
  </w:style>
  <w:style w:type="paragraph" w:styleId="Descripcin">
    <w:name w:val="caption"/>
    <w:basedOn w:val="Normal"/>
    <w:next w:val="Normal"/>
    <w:uiPriority w:val="15"/>
    <w:rsid w:val="00396A6E"/>
    <w:pPr>
      <w:keepLines/>
    </w:pPr>
    <w:rPr>
      <w:bCs/>
      <w:szCs w:val="18"/>
    </w:rPr>
  </w:style>
  <w:style w:type="character" w:styleId="Hipervnculovisitado">
    <w:name w:val="FollowedHyperlink"/>
    <w:basedOn w:val="Hipervnculo"/>
    <w:uiPriority w:val="99"/>
    <w:rsid w:val="00396A6E"/>
    <w:rPr>
      <w:color w:val="auto"/>
      <w:u w:val="none"/>
    </w:rPr>
  </w:style>
  <w:style w:type="paragraph" w:customStyle="1" w:styleId="zzNoPreprint">
    <w:name w:val="zz_NoPreprint"/>
    <w:basedOn w:val="zzHeaderFooter"/>
    <w:uiPriority w:val="99"/>
    <w:rsid w:val="00396A6E"/>
    <w:rPr>
      <w:color w:val="BFBFBF" w:themeColor="background1" w:themeShade="BF"/>
    </w:rPr>
  </w:style>
  <w:style w:type="character" w:styleId="Hipervnculo">
    <w:name w:val="Hyperlink"/>
    <w:basedOn w:val="Fuentedeprrafopredeter"/>
    <w:uiPriority w:val="99"/>
    <w:rsid w:val="00396A6E"/>
    <w:rPr>
      <w:color w:val="auto"/>
      <w:u w:val="none"/>
    </w:rPr>
  </w:style>
  <w:style w:type="character" w:customStyle="1" w:styleId="Ttulo1Car">
    <w:name w:val="Título 1 Car"/>
    <w:basedOn w:val="Fuentedeprrafopredeter"/>
    <w:link w:val="Ttulo1"/>
    <w:uiPriority w:val="5"/>
    <w:rsid w:val="00396A6E"/>
    <w:rPr>
      <w:rFonts w:asciiTheme="majorHAnsi" w:eastAsiaTheme="majorEastAsia" w:hAnsiTheme="majorHAnsi" w:cstheme="majorBidi"/>
      <w:b/>
      <w:bCs/>
      <w:kern w:val="12"/>
      <w:sz w:val="40"/>
      <w:szCs w:val="28"/>
    </w:rPr>
  </w:style>
  <w:style w:type="character" w:customStyle="1" w:styleId="Ttulo2Car">
    <w:name w:val="Título 2 Car"/>
    <w:basedOn w:val="Fuentedeprrafopredeter"/>
    <w:link w:val="Ttulo2"/>
    <w:uiPriority w:val="6"/>
    <w:rsid w:val="00396A6E"/>
    <w:rPr>
      <w:rFonts w:asciiTheme="majorHAnsi" w:hAnsiTheme="majorHAnsi"/>
      <w:b/>
      <w:kern w:val="12"/>
      <w:sz w:val="26"/>
      <w:szCs w:val="26"/>
    </w:rPr>
  </w:style>
  <w:style w:type="character" w:customStyle="1" w:styleId="Ttulo3Car">
    <w:name w:val="Título 3 Car"/>
    <w:basedOn w:val="Fuentedeprrafopredeter"/>
    <w:link w:val="Ttulo3"/>
    <w:uiPriority w:val="7"/>
    <w:rsid w:val="00396A6E"/>
    <w:rPr>
      <w:rFonts w:asciiTheme="majorHAnsi" w:hAnsiTheme="majorHAnsi"/>
      <w:b/>
      <w:kern w:val="12"/>
      <w:sz w:val="19"/>
      <w:szCs w:val="19"/>
    </w:rPr>
  </w:style>
  <w:style w:type="paragraph" w:styleId="Subttulo">
    <w:name w:val="Subtitle"/>
    <w:aliases w:val="DocSubtitle"/>
    <w:basedOn w:val="Puesto"/>
    <w:next w:val="TitleSpacer"/>
    <w:link w:val="SubttuloCar"/>
    <w:uiPriority w:val="30"/>
    <w:semiHidden/>
    <w:qFormat/>
    <w:rsid w:val="00396A6E"/>
    <w:pPr>
      <w:numPr>
        <w:ilvl w:val="1"/>
      </w:numPr>
    </w:pPr>
    <w:rPr>
      <w:b w:val="0"/>
      <w:iCs/>
      <w:szCs w:val="24"/>
    </w:rPr>
  </w:style>
  <w:style w:type="character" w:customStyle="1" w:styleId="SubttuloCar">
    <w:name w:val="Subtítulo Car"/>
    <w:aliases w:val="DocSubtitle Car"/>
    <w:basedOn w:val="Fuentedeprrafopredeter"/>
    <w:link w:val="Subttulo"/>
    <w:uiPriority w:val="30"/>
    <w:semiHidden/>
    <w:rsid w:val="0077154A"/>
    <w:rPr>
      <w:rFonts w:asciiTheme="majorHAnsi" w:eastAsiaTheme="majorEastAsia" w:hAnsiTheme="majorHAnsi" w:cstheme="majorBidi"/>
      <w:iCs/>
      <w:kern w:val="12"/>
      <w:sz w:val="50"/>
      <w:szCs w:val="24"/>
    </w:rPr>
  </w:style>
  <w:style w:type="paragraph" w:styleId="Cierre">
    <w:name w:val="Closing"/>
    <w:basedOn w:val="Normal"/>
    <w:next w:val="Firma"/>
    <w:link w:val="CierreCar"/>
    <w:uiPriority w:val="99"/>
    <w:semiHidden/>
    <w:rsid w:val="00396A6E"/>
  </w:style>
  <w:style w:type="character" w:customStyle="1" w:styleId="CierreCar">
    <w:name w:val="Cierre Car"/>
    <w:basedOn w:val="Fuentedeprrafopredeter"/>
    <w:link w:val="Cierre"/>
    <w:uiPriority w:val="99"/>
    <w:semiHidden/>
    <w:rsid w:val="00396A6E"/>
    <w:rPr>
      <w:kern w:val="12"/>
      <w:sz w:val="19"/>
      <w:szCs w:val="19"/>
    </w:rPr>
  </w:style>
  <w:style w:type="paragraph" w:styleId="Remitedesobre">
    <w:name w:val="envelope return"/>
    <w:basedOn w:val="Normal"/>
    <w:next w:val="Direccinsobre"/>
    <w:uiPriority w:val="99"/>
    <w:semiHidden/>
    <w:rsid w:val="00396A6E"/>
    <w:pPr>
      <w:framePr w:w="4536" w:wrap="notBeside" w:vAnchor="page" w:hAnchor="margin" w:y="2836" w:anchorLock="1"/>
    </w:pPr>
    <w:rPr>
      <w:rFonts w:eastAsiaTheme="majorEastAsia" w:cstheme="majorBidi"/>
      <w:sz w:val="16"/>
    </w:rPr>
  </w:style>
  <w:style w:type="paragraph" w:styleId="Direccinsobre">
    <w:name w:val="envelope address"/>
    <w:basedOn w:val="Normal"/>
    <w:uiPriority w:val="99"/>
    <w:semiHidden/>
    <w:rsid w:val="00396A6E"/>
    <w:pPr>
      <w:framePr w:w="4536" w:h="1985" w:hRule="exact" w:wrap="notBeside" w:hAnchor="margin" w:yAlign="top" w:anchorLock="1"/>
    </w:pPr>
    <w:rPr>
      <w:rFonts w:eastAsiaTheme="majorEastAsia" w:cstheme="majorBidi"/>
      <w:szCs w:val="24"/>
    </w:rPr>
  </w:style>
  <w:style w:type="paragraph" w:styleId="Firma">
    <w:name w:val="Signature"/>
    <w:basedOn w:val="Normal"/>
    <w:next w:val="Normal"/>
    <w:link w:val="FirmaCar"/>
    <w:uiPriority w:val="99"/>
    <w:semiHidden/>
    <w:rsid w:val="00396A6E"/>
  </w:style>
  <w:style w:type="character" w:customStyle="1" w:styleId="FirmaCar">
    <w:name w:val="Firma Car"/>
    <w:basedOn w:val="Fuentedeprrafopredeter"/>
    <w:link w:val="Firma"/>
    <w:uiPriority w:val="99"/>
    <w:semiHidden/>
    <w:rsid w:val="00396A6E"/>
    <w:rPr>
      <w:kern w:val="12"/>
      <w:sz w:val="19"/>
      <w:szCs w:val="19"/>
    </w:rPr>
  </w:style>
  <w:style w:type="paragraph" w:styleId="Encabezado">
    <w:name w:val="header"/>
    <w:basedOn w:val="zzHeaderFooter"/>
    <w:link w:val="EncabezadoCar"/>
    <w:uiPriority w:val="48"/>
    <w:rsid w:val="00396A6E"/>
    <w:pPr>
      <w:tabs>
        <w:tab w:val="center" w:pos="4536"/>
        <w:tab w:val="right" w:pos="9072"/>
      </w:tabs>
    </w:pPr>
  </w:style>
  <w:style w:type="character" w:customStyle="1" w:styleId="EncabezadoCar">
    <w:name w:val="Encabezado Car"/>
    <w:basedOn w:val="Fuentedeprrafopredeter"/>
    <w:link w:val="Encabezado"/>
    <w:uiPriority w:val="48"/>
    <w:rsid w:val="00396A6E"/>
    <w:rPr>
      <w:caps/>
      <w:spacing w:val="16"/>
      <w:kern w:val="12"/>
      <w:sz w:val="16"/>
      <w:szCs w:val="19"/>
    </w:rPr>
  </w:style>
  <w:style w:type="paragraph" w:styleId="Piedepgina">
    <w:name w:val="footer"/>
    <w:basedOn w:val="zzHeaderFooter"/>
    <w:link w:val="PiedepginaCar"/>
    <w:uiPriority w:val="48"/>
    <w:rsid w:val="00396A6E"/>
    <w:pPr>
      <w:tabs>
        <w:tab w:val="right" w:pos="9356"/>
      </w:tabs>
    </w:pPr>
  </w:style>
  <w:style w:type="character" w:customStyle="1" w:styleId="PiedepginaCar">
    <w:name w:val="Pie de página Car"/>
    <w:basedOn w:val="Fuentedeprrafopredeter"/>
    <w:link w:val="Piedepgina"/>
    <w:uiPriority w:val="48"/>
    <w:rsid w:val="00396A6E"/>
    <w:rPr>
      <w:caps/>
      <w:spacing w:val="16"/>
      <w:kern w:val="12"/>
      <w:sz w:val="16"/>
      <w:szCs w:val="19"/>
    </w:rPr>
  </w:style>
  <w:style w:type="paragraph" w:customStyle="1" w:styleId="Informationsblock">
    <w:name w:val="Informationsblock"/>
    <w:basedOn w:val="zzHeaderFooter"/>
    <w:uiPriority w:val="99"/>
    <w:semiHidden/>
    <w:rsid w:val="00396A6E"/>
    <w:pPr>
      <w:framePr w:w="2552" w:wrap="around" w:hAnchor="page" w:x="9073" w:yAlign="top" w:anchorLock="1"/>
    </w:pPr>
  </w:style>
  <w:style w:type="paragraph" w:customStyle="1" w:styleId="Image">
    <w:name w:val="Image"/>
    <w:basedOn w:val="Normal"/>
    <w:next w:val="Descripcin"/>
    <w:uiPriority w:val="14"/>
    <w:rsid w:val="00396A6E"/>
    <w:pPr>
      <w:keepNext/>
      <w:keepLines/>
      <w:spacing w:before="40"/>
    </w:pPr>
  </w:style>
  <w:style w:type="paragraph" w:customStyle="1" w:styleId="Betreff">
    <w:name w:val="Betreff"/>
    <w:basedOn w:val="Normal"/>
    <w:next w:val="Normal"/>
    <w:uiPriority w:val="99"/>
    <w:semiHidden/>
    <w:rsid w:val="00396A6E"/>
    <w:pPr>
      <w:spacing w:after="280"/>
    </w:pPr>
    <w:rPr>
      <w:rFonts w:asciiTheme="majorHAnsi" w:hAnsiTheme="majorHAnsi"/>
    </w:rPr>
  </w:style>
  <w:style w:type="paragraph" w:styleId="Fecha">
    <w:name w:val="Date"/>
    <w:basedOn w:val="Normal"/>
    <w:next w:val="Betreff"/>
    <w:link w:val="FechaCar"/>
    <w:uiPriority w:val="99"/>
    <w:semiHidden/>
    <w:rsid w:val="00396A6E"/>
  </w:style>
  <w:style w:type="character" w:customStyle="1" w:styleId="FechaCar">
    <w:name w:val="Fecha Car"/>
    <w:basedOn w:val="Fuentedeprrafopredeter"/>
    <w:link w:val="Fecha"/>
    <w:uiPriority w:val="99"/>
    <w:semiHidden/>
    <w:rsid w:val="00396A6E"/>
    <w:rPr>
      <w:kern w:val="12"/>
      <w:sz w:val="19"/>
      <w:szCs w:val="19"/>
    </w:rPr>
  </w:style>
  <w:style w:type="paragraph" w:customStyle="1" w:styleId="zzHeadlines">
    <w:name w:val="zz_Headlines"/>
    <w:basedOn w:val="Normal"/>
    <w:uiPriority w:val="99"/>
    <w:rsid w:val="00396A6E"/>
    <w:pPr>
      <w:keepNext/>
      <w:keepLines/>
      <w:contextualSpacing/>
    </w:pPr>
    <w:rPr>
      <w:rFonts w:asciiTheme="majorHAnsi" w:hAnsiTheme="majorHAnsi"/>
      <w:b/>
    </w:rPr>
  </w:style>
  <w:style w:type="paragraph" w:customStyle="1" w:styleId="zzHeaderFooter">
    <w:name w:val="zz_HeaderFooter"/>
    <w:basedOn w:val="Normal"/>
    <w:uiPriority w:val="99"/>
    <w:rsid w:val="00396A6E"/>
    <w:pPr>
      <w:spacing w:after="0" w:line="220" w:lineRule="atLeast"/>
    </w:pPr>
    <w:rPr>
      <w:caps/>
      <w:spacing w:val="16"/>
      <w:sz w:val="16"/>
    </w:rPr>
  </w:style>
  <w:style w:type="paragraph" w:customStyle="1" w:styleId="Geschftsangaben">
    <w:name w:val="Geschäftsangaben"/>
    <w:basedOn w:val="zzHeaderFooter"/>
    <w:uiPriority w:val="99"/>
    <w:semiHidden/>
    <w:rsid w:val="00396A6E"/>
    <w:pPr>
      <w:framePr w:w="2552" w:wrap="around" w:hAnchor="page" w:x="9073" w:y="2881" w:anchorLock="1"/>
    </w:pPr>
  </w:style>
  <w:style w:type="paragraph" w:styleId="Listaconvietas">
    <w:name w:val="List Bullet"/>
    <w:basedOn w:val="Normal"/>
    <w:uiPriority w:val="11"/>
    <w:qFormat/>
    <w:rsid w:val="00396A6E"/>
    <w:pPr>
      <w:numPr>
        <w:numId w:val="30"/>
      </w:numPr>
      <w:contextualSpacing/>
    </w:pPr>
  </w:style>
  <w:style w:type="paragraph" w:customStyle="1" w:styleId="Autor">
    <w:name w:val="Autor"/>
    <w:basedOn w:val="Normal"/>
    <w:uiPriority w:val="99"/>
    <w:semiHidden/>
    <w:rsid w:val="00396A6E"/>
  </w:style>
  <w:style w:type="character" w:styleId="CdigoHTML">
    <w:name w:val="HTML Code"/>
    <w:aliases w:val="Code"/>
    <w:basedOn w:val="Fuentedeprrafopredeter"/>
    <w:uiPriority w:val="99"/>
    <w:semiHidden/>
    <w:rsid w:val="00396A6E"/>
    <w:rPr>
      <w:rFonts w:ascii="Courier New" w:hAnsi="Courier New"/>
      <w:sz w:val="20"/>
      <w:szCs w:val="20"/>
    </w:rPr>
  </w:style>
  <w:style w:type="paragraph" w:customStyle="1" w:styleId="TableCaption">
    <w:name w:val="Table Caption"/>
    <w:basedOn w:val="zzHeadlines"/>
    <w:uiPriority w:val="19"/>
    <w:qFormat/>
    <w:rsid w:val="00396A6E"/>
    <w:pPr>
      <w:spacing w:before="240" w:after="100"/>
    </w:pPr>
  </w:style>
  <w:style w:type="character" w:customStyle="1" w:styleId="Ttulo4Car">
    <w:name w:val="Título 4 Car"/>
    <w:aliases w:val="Subheadline Car"/>
    <w:basedOn w:val="Fuentedeprrafopredeter"/>
    <w:link w:val="Ttulo4"/>
    <w:uiPriority w:val="8"/>
    <w:rsid w:val="00396A6E"/>
    <w:rPr>
      <w:rFonts w:asciiTheme="majorHAnsi" w:eastAsiaTheme="majorEastAsia" w:hAnsiTheme="majorHAnsi" w:cstheme="majorBidi"/>
      <w:b/>
      <w:bCs/>
      <w:iCs/>
      <w:kern w:val="12"/>
      <w:sz w:val="19"/>
      <w:szCs w:val="19"/>
    </w:rPr>
  </w:style>
  <w:style w:type="paragraph" w:styleId="Textodebloque">
    <w:name w:val="Block Text"/>
    <w:basedOn w:val="Normal"/>
    <w:uiPriority w:val="99"/>
    <w:semiHidden/>
    <w:rsid w:val="00396A6E"/>
    <w:pPr>
      <w:ind w:left="284" w:right="284"/>
    </w:pPr>
    <w:rPr>
      <w:rFonts w:eastAsiaTheme="minorEastAsia"/>
      <w:i/>
      <w:iCs/>
    </w:rPr>
  </w:style>
  <w:style w:type="paragraph" w:styleId="Textodeglobo">
    <w:name w:val="Balloon Text"/>
    <w:basedOn w:val="Normal"/>
    <w:link w:val="TextodegloboCar"/>
    <w:uiPriority w:val="99"/>
    <w:semiHidden/>
    <w:rsid w:val="00396A6E"/>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A6E"/>
    <w:rPr>
      <w:rFonts w:ascii="Tahoma" w:hAnsi="Tahoma" w:cs="Tahoma"/>
      <w:kern w:val="12"/>
      <w:sz w:val="16"/>
      <w:szCs w:val="16"/>
    </w:rPr>
  </w:style>
  <w:style w:type="paragraph" w:styleId="TtulodeTDC">
    <w:name w:val="TOC Heading"/>
    <w:basedOn w:val="zzHeadlines"/>
    <w:next w:val="Normal"/>
    <w:uiPriority w:val="39"/>
    <w:qFormat/>
    <w:rsid w:val="00396A6E"/>
    <w:pPr>
      <w:spacing w:before="520" w:line="360" w:lineRule="atLeast"/>
    </w:pPr>
    <w:rPr>
      <w:sz w:val="26"/>
    </w:rPr>
  </w:style>
  <w:style w:type="paragraph" w:styleId="TDC1">
    <w:name w:val="toc 1"/>
    <w:basedOn w:val="Normal"/>
    <w:next w:val="Normal"/>
    <w:uiPriority w:val="39"/>
    <w:qFormat/>
    <w:rsid w:val="00396A6E"/>
    <w:pPr>
      <w:spacing w:after="0"/>
    </w:pPr>
    <w:rPr>
      <w:b/>
    </w:rPr>
  </w:style>
  <w:style w:type="paragraph" w:styleId="TDC2">
    <w:name w:val="toc 2"/>
    <w:basedOn w:val="TDC1"/>
    <w:next w:val="Normal"/>
    <w:uiPriority w:val="39"/>
    <w:qFormat/>
    <w:rsid w:val="00396A6E"/>
    <w:rPr>
      <w:b w:val="0"/>
    </w:rPr>
  </w:style>
  <w:style w:type="paragraph" w:styleId="TDC3">
    <w:name w:val="toc 3"/>
    <w:basedOn w:val="TDC2"/>
    <w:next w:val="Normal"/>
    <w:uiPriority w:val="39"/>
    <w:qFormat/>
    <w:rsid w:val="00396A6E"/>
    <w:pPr>
      <w:ind w:left="284"/>
    </w:pPr>
  </w:style>
  <w:style w:type="paragraph" w:styleId="TDC4">
    <w:name w:val="toc 4"/>
    <w:basedOn w:val="TDC3"/>
    <w:next w:val="Normal"/>
    <w:uiPriority w:val="44"/>
    <w:semiHidden/>
    <w:rsid w:val="00396A6E"/>
    <w:pPr>
      <w:ind w:left="600"/>
    </w:pPr>
  </w:style>
  <w:style w:type="paragraph" w:styleId="TDC5">
    <w:name w:val="toc 5"/>
    <w:basedOn w:val="TDC4"/>
    <w:next w:val="Normal"/>
    <w:uiPriority w:val="44"/>
    <w:semiHidden/>
    <w:rsid w:val="00396A6E"/>
    <w:pPr>
      <w:ind w:left="800"/>
    </w:pPr>
  </w:style>
  <w:style w:type="paragraph" w:styleId="TDC6">
    <w:name w:val="toc 6"/>
    <w:basedOn w:val="TDC5"/>
    <w:next w:val="Normal"/>
    <w:uiPriority w:val="44"/>
    <w:semiHidden/>
    <w:rsid w:val="00396A6E"/>
    <w:pPr>
      <w:ind w:left="1000"/>
    </w:pPr>
  </w:style>
  <w:style w:type="paragraph" w:styleId="TDC7">
    <w:name w:val="toc 7"/>
    <w:basedOn w:val="TDC6"/>
    <w:next w:val="Normal"/>
    <w:uiPriority w:val="44"/>
    <w:semiHidden/>
    <w:rsid w:val="00396A6E"/>
    <w:pPr>
      <w:ind w:left="1200"/>
    </w:pPr>
  </w:style>
  <w:style w:type="paragraph" w:styleId="TDC8">
    <w:name w:val="toc 8"/>
    <w:basedOn w:val="TDC7"/>
    <w:next w:val="Normal"/>
    <w:uiPriority w:val="44"/>
    <w:semiHidden/>
    <w:rsid w:val="00396A6E"/>
    <w:pPr>
      <w:ind w:left="1400"/>
    </w:pPr>
  </w:style>
  <w:style w:type="paragraph" w:styleId="TDC9">
    <w:name w:val="toc 9"/>
    <w:basedOn w:val="TDC8"/>
    <w:next w:val="Normal"/>
    <w:uiPriority w:val="44"/>
    <w:semiHidden/>
    <w:rsid w:val="00396A6E"/>
    <w:pPr>
      <w:ind w:left="1600"/>
    </w:pPr>
  </w:style>
  <w:style w:type="character" w:customStyle="1" w:styleId="Ttulo5Car">
    <w:name w:val="Título 5 Car"/>
    <w:basedOn w:val="Fuentedeprrafopredeter"/>
    <w:link w:val="Ttulo5"/>
    <w:uiPriority w:val="40"/>
    <w:semiHidden/>
    <w:rsid w:val="00396A6E"/>
    <w:rPr>
      <w:rFonts w:asciiTheme="majorHAnsi" w:eastAsiaTheme="majorEastAsia" w:hAnsiTheme="majorHAnsi" w:cstheme="majorBidi"/>
      <w:kern w:val="12"/>
      <w:sz w:val="19"/>
      <w:szCs w:val="19"/>
    </w:rPr>
  </w:style>
  <w:style w:type="character" w:customStyle="1" w:styleId="Ttulo6Car">
    <w:name w:val="Título 6 Car"/>
    <w:basedOn w:val="Fuentedeprrafopredeter"/>
    <w:link w:val="Ttulo6"/>
    <w:uiPriority w:val="40"/>
    <w:semiHidden/>
    <w:rsid w:val="00396A6E"/>
    <w:rPr>
      <w:rFonts w:asciiTheme="majorHAnsi" w:eastAsiaTheme="majorEastAsia" w:hAnsiTheme="majorHAnsi" w:cstheme="majorBidi"/>
      <w:iCs/>
      <w:kern w:val="12"/>
      <w:sz w:val="19"/>
      <w:szCs w:val="19"/>
    </w:rPr>
  </w:style>
  <w:style w:type="character" w:customStyle="1" w:styleId="Ttulo7Car">
    <w:name w:val="Título 7 Car"/>
    <w:basedOn w:val="Fuentedeprrafopredeter"/>
    <w:link w:val="Ttulo7"/>
    <w:uiPriority w:val="40"/>
    <w:semiHidden/>
    <w:rsid w:val="00396A6E"/>
    <w:rPr>
      <w:rFonts w:asciiTheme="majorHAnsi" w:eastAsiaTheme="majorEastAsia" w:hAnsiTheme="majorHAnsi" w:cstheme="majorBidi"/>
      <w:iCs/>
      <w:kern w:val="12"/>
      <w:sz w:val="19"/>
      <w:szCs w:val="19"/>
    </w:rPr>
  </w:style>
  <w:style w:type="character" w:customStyle="1" w:styleId="Ttulo8Car">
    <w:name w:val="Título 8 Car"/>
    <w:basedOn w:val="Fuentedeprrafopredeter"/>
    <w:link w:val="Ttulo8"/>
    <w:uiPriority w:val="40"/>
    <w:semiHidden/>
    <w:rsid w:val="00396A6E"/>
    <w:rPr>
      <w:rFonts w:asciiTheme="majorHAnsi" w:eastAsiaTheme="majorEastAsia" w:hAnsiTheme="majorHAnsi" w:cstheme="majorBidi"/>
      <w:kern w:val="12"/>
      <w:sz w:val="19"/>
      <w:szCs w:val="19"/>
    </w:rPr>
  </w:style>
  <w:style w:type="character" w:customStyle="1" w:styleId="Ttulo9Car">
    <w:name w:val="Título 9 Car"/>
    <w:basedOn w:val="Fuentedeprrafopredeter"/>
    <w:link w:val="Ttulo9"/>
    <w:uiPriority w:val="40"/>
    <w:semiHidden/>
    <w:rsid w:val="00396A6E"/>
    <w:rPr>
      <w:rFonts w:eastAsiaTheme="majorEastAsia" w:cstheme="majorBidi"/>
      <w:iCs/>
      <w:kern w:val="12"/>
      <w:sz w:val="19"/>
      <w:szCs w:val="19"/>
    </w:rPr>
  </w:style>
  <w:style w:type="paragraph" w:styleId="Sinespaciado">
    <w:name w:val="No Spacing"/>
    <w:basedOn w:val="Normal"/>
    <w:uiPriority w:val="1"/>
    <w:qFormat/>
    <w:rsid w:val="00396A6E"/>
    <w:pPr>
      <w:spacing w:after="0"/>
    </w:pPr>
  </w:style>
  <w:style w:type="paragraph" w:customStyle="1" w:styleId="zzLetterheadSpacer">
    <w:name w:val="zz_LetterheadSpacer"/>
    <w:basedOn w:val="zzHeaderFooter"/>
    <w:uiPriority w:val="99"/>
    <w:semiHidden/>
    <w:rsid w:val="00396A6E"/>
    <w:pPr>
      <w:framePr w:w="7088" w:h="2880" w:hRule="exact" w:wrap="notBeside" w:hAnchor="margin" w:yAlign="top" w:anchorLock="1"/>
    </w:pPr>
  </w:style>
  <w:style w:type="paragraph" w:customStyle="1" w:styleId="zzPageNumField">
    <w:name w:val="zz_PageNumField"/>
    <w:basedOn w:val="Encabezado"/>
    <w:uiPriority w:val="99"/>
    <w:rsid w:val="00396A6E"/>
    <w:pPr>
      <w:framePr w:w="2552" w:wrap="around" w:hAnchor="margin" w:y="-479" w:anchorLock="1"/>
    </w:pPr>
  </w:style>
  <w:style w:type="paragraph" w:customStyle="1" w:styleId="zzWindowZonesD">
    <w:name w:val="zz_WindowZones_D"/>
    <w:basedOn w:val="zzHeaderFooter"/>
    <w:uiPriority w:val="99"/>
    <w:semiHidden/>
    <w:rsid w:val="00396A6E"/>
    <w:pPr>
      <w:framePr w:w="284" w:h="284" w:hRule="exact" w:hSpace="142" w:wrap="around" w:vAnchor="page" w:hAnchor="page" w:x="1" w:y="285" w:anchorLock="1"/>
      <w:spacing w:line="280" w:lineRule="atLeast"/>
    </w:pPr>
    <w:rPr>
      <w:vanish/>
      <w:kern w:val="0"/>
    </w:rPr>
  </w:style>
  <w:style w:type="paragraph" w:styleId="Textonotapie">
    <w:name w:val="footnote text"/>
    <w:basedOn w:val="Normal"/>
    <w:link w:val="TextonotapieCar"/>
    <w:uiPriority w:val="99"/>
    <w:rsid w:val="00396A6E"/>
    <w:pPr>
      <w:suppressAutoHyphens/>
      <w:spacing w:before="110" w:after="0" w:line="220" w:lineRule="atLeast"/>
    </w:pPr>
    <w:rPr>
      <w:sz w:val="16"/>
    </w:rPr>
  </w:style>
  <w:style w:type="character" w:customStyle="1" w:styleId="TextonotapieCar">
    <w:name w:val="Texto nota pie Car"/>
    <w:basedOn w:val="Fuentedeprrafopredeter"/>
    <w:link w:val="Textonotapie"/>
    <w:uiPriority w:val="99"/>
    <w:rsid w:val="00396A6E"/>
    <w:rPr>
      <w:kern w:val="12"/>
      <w:sz w:val="16"/>
      <w:szCs w:val="19"/>
    </w:rPr>
  </w:style>
  <w:style w:type="character" w:styleId="Refdenotaalpie">
    <w:name w:val="footnote reference"/>
    <w:basedOn w:val="Fuentedeprrafopredeter"/>
    <w:uiPriority w:val="99"/>
    <w:rsid w:val="00396A6E"/>
    <w:rPr>
      <w:vertAlign w:val="superscript"/>
    </w:rPr>
  </w:style>
  <w:style w:type="paragraph" w:customStyle="1" w:styleId="Funotentrennline">
    <w:name w:val="Fußnotentrennline"/>
    <w:basedOn w:val="Normal"/>
    <w:uiPriority w:val="99"/>
    <w:rsid w:val="00396A6E"/>
    <w:pPr>
      <w:pBdr>
        <w:bottom w:val="single" w:sz="6" w:space="1" w:color="auto"/>
      </w:pBdr>
      <w:suppressAutoHyphens/>
      <w:spacing w:before="390" w:after="0"/>
      <w:ind w:left="28" w:right="9185"/>
    </w:pPr>
  </w:style>
  <w:style w:type="paragraph" w:customStyle="1" w:styleId="Funoten-Fortsetzungstrennlinie">
    <w:name w:val="Fußnoten-Fortsetzungstrennlinie"/>
    <w:basedOn w:val="Funotentrennline"/>
    <w:uiPriority w:val="99"/>
    <w:rsid w:val="00396A6E"/>
  </w:style>
  <w:style w:type="paragraph" w:customStyle="1" w:styleId="Funoten-Fortsetzungshinweis">
    <w:name w:val="Fußnoten-Fortsetzungshinweis"/>
    <w:basedOn w:val="Normal"/>
    <w:uiPriority w:val="99"/>
    <w:rsid w:val="00396A6E"/>
    <w:pPr>
      <w:suppressAutoHyphens/>
      <w:spacing w:after="0"/>
    </w:pPr>
    <w:rPr>
      <w:sz w:val="16"/>
    </w:rPr>
  </w:style>
  <w:style w:type="paragraph" w:styleId="Textonotaalfinal">
    <w:name w:val="endnote text"/>
    <w:basedOn w:val="Normal"/>
    <w:link w:val="TextonotaalfinalCar"/>
    <w:uiPriority w:val="99"/>
    <w:rsid w:val="00396A6E"/>
    <w:pPr>
      <w:suppressAutoHyphens/>
      <w:spacing w:before="100" w:after="0"/>
    </w:pPr>
    <w:rPr>
      <w:sz w:val="16"/>
    </w:rPr>
  </w:style>
  <w:style w:type="character" w:customStyle="1" w:styleId="TextonotaalfinalCar">
    <w:name w:val="Texto nota al final Car"/>
    <w:basedOn w:val="Fuentedeprrafopredeter"/>
    <w:link w:val="Textonotaalfinal"/>
    <w:uiPriority w:val="99"/>
    <w:rsid w:val="00396A6E"/>
    <w:rPr>
      <w:kern w:val="12"/>
      <w:sz w:val="16"/>
      <w:szCs w:val="19"/>
    </w:rPr>
  </w:style>
  <w:style w:type="character" w:styleId="Refdenotaalfinal">
    <w:name w:val="endnote reference"/>
    <w:basedOn w:val="Fuentedeprrafopredeter"/>
    <w:uiPriority w:val="99"/>
    <w:rsid w:val="00396A6E"/>
    <w:rPr>
      <w:vertAlign w:val="superscript"/>
    </w:rPr>
  </w:style>
  <w:style w:type="paragraph" w:customStyle="1" w:styleId="Endnotentrennlinie">
    <w:name w:val="Endnotentrennlinie"/>
    <w:basedOn w:val="Funotentrennline"/>
    <w:uiPriority w:val="99"/>
    <w:rsid w:val="00396A6E"/>
  </w:style>
  <w:style w:type="paragraph" w:customStyle="1" w:styleId="Endnoten-Fortsetzungstrennlinie">
    <w:name w:val="Endnoten-Fortsetzungstrennlinie"/>
    <w:basedOn w:val="Funoten-Fortsetzungstrennlinie"/>
    <w:uiPriority w:val="99"/>
    <w:rsid w:val="00396A6E"/>
  </w:style>
  <w:style w:type="paragraph" w:customStyle="1" w:styleId="Endnoten-Fortsetzungshinweis">
    <w:name w:val="Endnoten-Fortsetzungshinweis"/>
    <w:basedOn w:val="Funoten-Fortsetzungshinweis"/>
    <w:uiPriority w:val="99"/>
    <w:rsid w:val="00396A6E"/>
  </w:style>
  <w:style w:type="paragraph" w:styleId="Encabezadodenota">
    <w:name w:val="Note Heading"/>
    <w:basedOn w:val="Normal"/>
    <w:next w:val="Normal"/>
    <w:link w:val="EncabezadodenotaCar"/>
    <w:uiPriority w:val="99"/>
    <w:rsid w:val="00396A6E"/>
    <w:pPr>
      <w:suppressAutoHyphens/>
      <w:spacing w:before="130" w:after="130" w:line="271" w:lineRule="auto"/>
    </w:pPr>
  </w:style>
  <w:style w:type="character" w:customStyle="1" w:styleId="EncabezadodenotaCar">
    <w:name w:val="Encabezado de nota Car"/>
    <w:basedOn w:val="Fuentedeprrafopredeter"/>
    <w:link w:val="Encabezadodenota"/>
    <w:uiPriority w:val="99"/>
    <w:rsid w:val="00396A6E"/>
    <w:rPr>
      <w:kern w:val="12"/>
      <w:sz w:val="19"/>
      <w:szCs w:val="19"/>
    </w:rPr>
  </w:style>
  <w:style w:type="table" w:styleId="Tablaconcuadrcula">
    <w:name w:val="Table Grid"/>
    <w:aliases w:val="Layout Table"/>
    <w:basedOn w:val="Tablanormal"/>
    <w:uiPriority w:val="59"/>
    <w:rsid w:val="00396A6E"/>
    <w:pPr>
      <w:keepLines/>
      <w:spacing w:line="260" w:lineRule="atLeast"/>
    </w:pPr>
    <w:rPr>
      <w:kern w:val="12"/>
      <w:sz w:val="19"/>
      <w:szCs w:val="22"/>
      <w:lang w:val="en-US"/>
    </w:rPr>
    <w:tblPr>
      <w:tblCellMar>
        <w:left w:w="0" w:type="dxa"/>
        <w:right w:w="0" w:type="dxa"/>
      </w:tblCellMar>
    </w:tblPr>
    <w:tblStylePr w:type="firstCol">
      <w:pPr>
        <w:wordWrap/>
        <w:ind w:leftChars="0" w:left="0"/>
      </w:pPr>
    </w:tblStylePr>
  </w:style>
  <w:style w:type="paragraph" w:customStyle="1" w:styleId="ListBulletlarge">
    <w:name w:val="List Bullet large"/>
    <w:basedOn w:val="Listaconvietas"/>
    <w:uiPriority w:val="33"/>
    <w:semiHidden/>
    <w:qFormat/>
    <w:rsid w:val="00396A6E"/>
    <w:pPr>
      <w:numPr>
        <w:numId w:val="0"/>
      </w:numPr>
      <w:spacing w:before="260" w:line="360" w:lineRule="atLeast"/>
    </w:pPr>
    <w:rPr>
      <w:sz w:val="26"/>
    </w:rPr>
  </w:style>
  <w:style w:type="paragraph" w:customStyle="1" w:styleId="TableText">
    <w:name w:val="Table Text"/>
    <w:basedOn w:val="Normal"/>
    <w:uiPriority w:val="19"/>
    <w:rsid w:val="00396A6E"/>
    <w:pPr>
      <w:spacing w:after="0"/>
    </w:pPr>
    <w:rPr>
      <w:szCs w:val="22"/>
    </w:rPr>
  </w:style>
  <w:style w:type="paragraph" w:customStyle="1" w:styleId="TableTextsmall">
    <w:name w:val="Table Text small"/>
    <w:basedOn w:val="Textsmall"/>
    <w:uiPriority w:val="19"/>
    <w:qFormat/>
    <w:rsid w:val="00396A6E"/>
    <w:pPr>
      <w:spacing w:after="0"/>
    </w:pPr>
  </w:style>
  <w:style w:type="table" w:customStyle="1" w:styleId="ABBTableStyle">
    <w:name w:val="ABB Table Style"/>
    <w:basedOn w:val="Tablanormal"/>
    <w:uiPriority w:val="99"/>
    <w:rsid w:val="00396A6E"/>
    <w:pPr>
      <w:keepLines/>
      <w:spacing w:line="260" w:lineRule="atLeast"/>
      <w:contextualSpacing/>
    </w:pPr>
    <w:rPr>
      <w:sz w:val="19"/>
      <w:szCs w:val="19"/>
    </w:rPr>
    <w:tblPr>
      <w:tblBorders>
        <w:top w:val="single" w:sz="12" w:space="0" w:color="auto"/>
        <w:bottom w:val="single" w:sz="8" w:space="0" w:color="auto"/>
        <w:insideH w:val="single" w:sz="4" w:space="0" w:color="auto"/>
      </w:tblBorders>
      <w:tblCellMar>
        <w:top w:w="85" w:type="dxa"/>
        <w:left w:w="0" w:type="dxa"/>
        <w:bottom w:w="85" w:type="dxa"/>
        <w:right w:w="0" w:type="dxa"/>
      </w:tblCellMar>
    </w:tblPr>
    <w:trPr>
      <w:cantSplit/>
    </w:trPr>
    <w:tblStylePr w:type="firstRow">
      <w:rPr>
        <w:rFonts w:asciiTheme="majorHAnsi" w:hAnsiTheme="majorHAnsi"/>
        <w:b/>
        <w:color w:val="auto"/>
      </w:rPr>
      <w:tblPr/>
      <w:tcPr>
        <w:tcBorders>
          <w:top w:val="single" w:sz="12" w:space="0" w:color="auto"/>
          <w:left w:val="nil"/>
          <w:bottom w:val="single" w:sz="8" w:space="0" w:color="auto"/>
          <w:right w:val="nil"/>
          <w:insideH w:val="nil"/>
          <w:insideV w:val="nil"/>
          <w:tl2br w:val="nil"/>
          <w:tr2bl w:val="nil"/>
        </w:tcBorders>
      </w:tcPr>
    </w:tblStylePr>
    <w:tblStylePr w:type="lastRow">
      <w:rPr>
        <w:rFonts w:asciiTheme="minorHAnsi" w:hAnsiTheme="minorHAnsi"/>
        <w:b/>
        <w:i w:val="0"/>
      </w:rPr>
      <w:tblPr/>
      <w:tcPr>
        <w:tcBorders>
          <w:top w:val="single" w:sz="2" w:space="0" w:color="auto"/>
        </w:tcBorders>
      </w:tcPr>
    </w:tblStylePr>
    <w:tblStylePr w:type="firstCol">
      <w:rPr>
        <w:b/>
        <w:i w:val="0"/>
      </w:rPr>
    </w:tblStylePr>
    <w:tblStylePr w:type="lastCol">
      <w:pPr>
        <w:wordWrap/>
        <w:jc w:val="right"/>
      </w:pPr>
    </w:tblStylePr>
  </w:style>
  <w:style w:type="paragraph" w:customStyle="1" w:styleId="Textsmall">
    <w:name w:val="Text small"/>
    <w:basedOn w:val="Normal"/>
    <w:uiPriority w:val="2"/>
    <w:qFormat/>
    <w:rsid w:val="00396A6E"/>
    <w:pPr>
      <w:spacing w:line="220" w:lineRule="atLeast"/>
    </w:pPr>
    <w:rPr>
      <w:sz w:val="16"/>
    </w:rPr>
  </w:style>
  <w:style w:type="paragraph" w:customStyle="1" w:styleId="HorizontalRule">
    <w:name w:val="Horizontal Rule"/>
    <w:basedOn w:val="Normal"/>
    <w:uiPriority w:val="9"/>
    <w:semiHidden/>
    <w:qFormat/>
    <w:rsid w:val="00396A6E"/>
    <w:pPr>
      <w:pBdr>
        <w:top w:val="single" w:sz="4" w:space="0" w:color="auto"/>
      </w:pBdr>
      <w:spacing w:before="240" w:after="150" w:line="60" w:lineRule="exact"/>
    </w:pPr>
  </w:style>
  <w:style w:type="paragraph" w:customStyle="1" w:styleId="Tabular">
    <w:name w:val="Tabular"/>
    <w:basedOn w:val="Normal"/>
    <w:uiPriority w:val="16"/>
    <w:qFormat/>
    <w:rsid w:val="00396A6E"/>
    <w:pPr>
      <w:keepLines/>
      <w:ind w:left="2268" w:hanging="2268"/>
      <w:contextualSpacing/>
    </w:pPr>
  </w:style>
  <w:style w:type="paragraph" w:customStyle="1" w:styleId="Tabularspaced">
    <w:name w:val="Tabular spaced"/>
    <w:basedOn w:val="Tabular"/>
    <w:uiPriority w:val="17"/>
    <w:qFormat/>
    <w:rsid w:val="00396A6E"/>
    <w:pPr>
      <w:contextualSpacing w:val="0"/>
    </w:pPr>
  </w:style>
  <w:style w:type="character" w:customStyle="1" w:styleId="Strongcolored">
    <w:name w:val="Strong colored"/>
    <w:basedOn w:val="Textoennegrita"/>
    <w:uiPriority w:val="4"/>
    <w:qFormat/>
    <w:rsid w:val="00396A6E"/>
    <w:rPr>
      <w:rFonts w:asciiTheme="minorHAnsi" w:hAnsiTheme="minorHAnsi"/>
      <w:b/>
      <w:bCs/>
      <w:color w:val="D90000" w:themeColor="text2"/>
      <w:szCs w:val="22"/>
    </w:rPr>
  </w:style>
  <w:style w:type="paragraph" w:customStyle="1" w:styleId="CategoryTitle">
    <w:name w:val="CategoryTitle"/>
    <w:basedOn w:val="zzHeadlines"/>
    <w:next w:val="Puesto"/>
    <w:uiPriority w:val="28"/>
    <w:qFormat/>
    <w:rsid w:val="00396A6E"/>
    <w:pPr>
      <w:spacing w:after="80"/>
    </w:pPr>
    <w:rPr>
      <w:b w:val="0"/>
      <w:caps/>
      <w:spacing w:val="20"/>
      <w:sz w:val="20"/>
    </w:rPr>
  </w:style>
  <w:style w:type="paragraph" w:styleId="Listaconvietas2">
    <w:name w:val="List Bullet 2"/>
    <w:basedOn w:val="Listaconvietas"/>
    <w:uiPriority w:val="99"/>
    <w:semiHidden/>
    <w:rsid w:val="00396A6E"/>
    <w:pPr>
      <w:numPr>
        <w:numId w:val="0"/>
      </w:numPr>
    </w:pPr>
  </w:style>
  <w:style w:type="paragraph" w:customStyle="1" w:styleId="TitleSpacer">
    <w:name w:val="Title Spacer"/>
    <w:basedOn w:val="Normal"/>
    <w:next w:val="Lead"/>
    <w:uiPriority w:val="31"/>
    <w:semiHidden/>
    <w:qFormat/>
    <w:rsid w:val="00493BE0"/>
  </w:style>
  <w:style w:type="paragraph" w:customStyle="1" w:styleId="Lead">
    <w:name w:val="Lead"/>
    <w:basedOn w:val="Normal"/>
    <w:next w:val="Normal"/>
    <w:uiPriority w:val="32"/>
    <w:qFormat/>
    <w:rsid w:val="00810D44"/>
    <w:pPr>
      <w:spacing w:before="120" w:line="360" w:lineRule="atLeast"/>
      <w:contextualSpacing/>
    </w:pPr>
    <w:rPr>
      <w:sz w:val="26"/>
    </w:rPr>
  </w:style>
  <w:style w:type="character" w:customStyle="1" w:styleId="A9">
    <w:name w:val="A9"/>
    <w:uiPriority w:val="99"/>
    <w:rsid w:val="005832C9"/>
    <w:rPr>
      <w:rFonts w:ascii="ABBvoice" w:hAnsi="ABBvoice" w:cs="ABBvoice"/>
      <w:color w:val="000000"/>
      <w:sz w:val="13"/>
      <w:szCs w:val="13"/>
    </w:rPr>
  </w:style>
  <w:style w:type="paragraph" w:customStyle="1" w:styleId="ABBCursor">
    <w:name w:val="ABB Cursor"/>
    <w:basedOn w:val="Normal"/>
    <w:uiPriority w:val="9"/>
    <w:qFormat/>
    <w:rsid w:val="0060441D"/>
    <w:pPr>
      <w:keepNext/>
      <w:keepLines/>
      <w:numPr>
        <w:numId w:val="34"/>
      </w:numPr>
      <w:spacing w:before="260" w:after="0"/>
      <w:ind w:left="0" w:firstLine="0"/>
    </w:pPr>
  </w:style>
  <w:style w:type="paragraph" w:customStyle="1" w:styleId="Quotation">
    <w:name w:val="Quotation"/>
    <w:basedOn w:val="Normal"/>
    <w:uiPriority w:val="9"/>
    <w:qFormat/>
    <w:rsid w:val="00E240D2"/>
    <w:pPr>
      <w:keepLines/>
      <w:pBdr>
        <w:top w:val="single" w:sz="4" w:space="5" w:color="000000" w:themeColor="text1"/>
        <w:bottom w:val="single" w:sz="4" w:space="6" w:color="000000" w:themeColor="text1"/>
      </w:pBdr>
      <w:spacing w:before="260"/>
    </w:pPr>
    <w:rPr>
      <w:szCs w:val="20"/>
      <w:lang w:val="en-US"/>
      <w14:numSpacing w14:val="tabular"/>
    </w:rPr>
  </w:style>
  <w:style w:type="character" w:styleId="Refdecomentario">
    <w:name w:val="annotation reference"/>
    <w:basedOn w:val="Fuentedeprrafopredeter"/>
    <w:uiPriority w:val="99"/>
    <w:semiHidden/>
    <w:unhideWhenUsed/>
    <w:rsid w:val="00AB4913"/>
    <w:rPr>
      <w:sz w:val="16"/>
      <w:szCs w:val="16"/>
    </w:rPr>
  </w:style>
  <w:style w:type="paragraph" w:styleId="Textocomentario">
    <w:name w:val="annotation text"/>
    <w:basedOn w:val="Normal"/>
    <w:link w:val="TextocomentarioCar"/>
    <w:uiPriority w:val="99"/>
    <w:semiHidden/>
    <w:unhideWhenUsed/>
    <w:rsid w:val="00AB49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B4913"/>
    <w:rPr>
      <w:kern w:val="12"/>
    </w:rPr>
  </w:style>
  <w:style w:type="paragraph" w:styleId="Asuntodelcomentario">
    <w:name w:val="annotation subject"/>
    <w:basedOn w:val="Textocomentario"/>
    <w:next w:val="Textocomentario"/>
    <w:link w:val="AsuntodelcomentarioCar"/>
    <w:uiPriority w:val="99"/>
    <w:semiHidden/>
    <w:unhideWhenUsed/>
    <w:rsid w:val="00AB4913"/>
    <w:rPr>
      <w:b/>
      <w:bCs/>
    </w:rPr>
  </w:style>
  <w:style w:type="character" w:customStyle="1" w:styleId="AsuntodelcomentarioCar">
    <w:name w:val="Asunto del comentario Car"/>
    <w:basedOn w:val="TextocomentarioCar"/>
    <w:link w:val="Asuntodelcomentario"/>
    <w:uiPriority w:val="99"/>
    <w:semiHidden/>
    <w:rsid w:val="00AB4913"/>
    <w:rPr>
      <w:b/>
      <w:bCs/>
      <w:kern w:val="12"/>
    </w:rPr>
  </w:style>
  <w:style w:type="paragraph" w:styleId="NormalWeb">
    <w:name w:val="Normal (Web)"/>
    <w:basedOn w:val="Normal"/>
    <w:uiPriority w:val="99"/>
    <w:unhideWhenUsed/>
    <w:rsid w:val="00D158E8"/>
    <w:pPr>
      <w:spacing w:after="0" w:line="240" w:lineRule="auto"/>
    </w:pPr>
    <w:rPr>
      <w:rFonts w:ascii="Calibri" w:hAnsi="Calibri" w:cs="Calibri"/>
      <w:kern w:val="0"/>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8559">
      <w:bodyDiv w:val="1"/>
      <w:marLeft w:val="0"/>
      <w:marRight w:val="0"/>
      <w:marTop w:val="0"/>
      <w:marBottom w:val="0"/>
      <w:divBdr>
        <w:top w:val="none" w:sz="0" w:space="0" w:color="auto"/>
        <w:left w:val="none" w:sz="0" w:space="0" w:color="auto"/>
        <w:bottom w:val="none" w:sz="0" w:space="0" w:color="auto"/>
        <w:right w:val="none" w:sz="0" w:space="0" w:color="auto"/>
      </w:divBdr>
    </w:div>
    <w:div w:id="135463256">
      <w:bodyDiv w:val="1"/>
      <w:marLeft w:val="0"/>
      <w:marRight w:val="0"/>
      <w:marTop w:val="0"/>
      <w:marBottom w:val="0"/>
      <w:divBdr>
        <w:top w:val="none" w:sz="0" w:space="0" w:color="auto"/>
        <w:left w:val="none" w:sz="0" w:space="0" w:color="auto"/>
        <w:bottom w:val="none" w:sz="0" w:space="0" w:color="auto"/>
        <w:right w:val="none" w:sz="0" w:space="0" w:color="auto"/>
      </w:divBdr>
    </w:div>
    <w:div w:id="489444518">
      <w:bodyDiv w:val="1"/>
      <w:marLeft w:val="0"/>
      <w:marRight w:val="0"/>
      <w:marTop w:val="0"/>
      <w:marBottom w:val="0"/>
      <w:divBdr>
        <w:top w:val="none" w:sz="0" w:space="0" w:color="auto"/>
        <w:left w:val="none" w:sz="0" w:space="0" w:color="auto"/>
        <w:bottom w:val="none" w:sz="0" w:space="0" w:color="auto"/>
        <w:right w:val="none" w:sz="0" w:space="0" w:color="auto"/>
      </w:divBdr>
    </w:div>
    <w:div w:id="788857111">
      <w:bodyDiv w:val="1"/>
      <w:marLeft w:val="0"/>
      <w:marRight w:val="0"/>
      <w:marTop w:val="0"/>
      <w:marBottom w:val="0"/>
      <w:divBdr>
        <w:top w:val="none" w:sz="0" w:space="0" w:color="auto"/>
        <w:left w:val="none" w:sz="0" w:space="0" w:color="auto"/>
        <w:bottom w:val="none" w:sz="0" w:space="0" w:color="auto"/>
        <w:right w:val="none" w:sz="0" w:space="0" w:color="auto"/>
      </w:divBdr>
    </w:div>
    <w:div w:id="973289284">
      <w:bodyDiv w:val="1"/>
      <w:marLeft w:val="0"/>
      <w:marRight w:val="0"/>
      <w:marTop w:val="0"/>
      <w:marBottom w:val="0"/>
      <w:divBdr>
        <w:top w:val="none" w:sz="0" w:space="0" w:color="auto"/>
        <w:left w:val="none" w:sz="0" w:space="0" w:color="auto"/>
        <w:bottom w:val="none" w:sz="0" w:space="0" w:color="auto"/>
        <w:right w:val="none" w:sz="0" w:space="0" w:color="auto"/>
      </w:divBdr>
    </w:div>
    <w:div w:id="182643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ardo.martin@es.abb.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3.wmf"/></Relationships>
</file>

<file path=word/theme/theme1.xml><?xml version="1.0" encoding="utf-8"?>
<a:theme xmlns:a="http://schemas.openxmlformats.org/drawingml/2006/main" name="ABB 2017">
  <a:themeElements>
    <a:clrScheme name="ABB 2017">
      <a:dk1>
        <a:srgbClr val="000000"/>
      </a:dk1>
      <a:lt1>
        <a:srgbClr val="FFFFFF"/>
      </a:lt1>
      <a:dk2>
        <a:srgbClr val="D90000"/>
      </a:dk2>
      <a:lt2>
        <a:srgbClr val="FF000F"/>
      </a:lt2>
      <a:accent1>
        <a:srgbClr val="262626"/>
      </a:accent1>
      <a:accent2>
        <a:srgbClr val="6E6E6E"/>
      </a:accent2>
      <a:accent3>
        <a:srgbClr val="A9A9A9"/>
      </a:accent3>
      <a:accent4>
        <a:srgbClr val="D2D2D2"/>
      </a:accent4>
      <a:accent5>
        <a:srgbClr val="817275"/>
      </a:accent5>
      <a:accent6>
        <a:srgbClr val="6B7173"/>
      </a:accent6>
      <a:hlink>
        <a:srgbClr val="D90000"/>
      </a:hlink>
      <a:folHlink>
        <a:srgbClr val="FF000F"/>
      </a:folHlink>
    </a:clrScheme>
    <a:fontScheme name="ABB 2017">
      <a:majorFont>
        <a:latin typeface="ABBvoice"/>
        <a:ea typeface="ABBvoice"/>
        <a:cs typeface="ABBvoice"/>
      </a:majorFont>
      <a:minorFont>
        <a:latin typeface="ABBvoice"/>
        <a:ea typeface="ABBvoice"/>
        <a:cs typeface="ABBvoi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tx2"/>
        </a:solidFill>
        <a:ln>
          <a:noFill/>
        </a:ln>
      </a:spPr>
      <a:bodyPr rtlCol="0" anchor="ctr"/>
      <a:lstStyle>
        <a:defPPr algn="ctr">
          <a:defRPr sz="14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bwMode="gray">
        <a:ln w="1270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72000" tIns="72000" rIns="72000" bIns="72000" rtlCol="0">
        <a:noAutofit/>
      </a:bodyPr>
      <a:lstStyle>
        <a:defPPr>
          <a:defRPr sz="1400" dirty="0" err="1" smtClean="0"/>
        </a:defPPr>
      </a:lstStyle>
    </a:txDef>
  </a:objectDefaults>
  <a:extraClrSchemeLst/>
  <a:custClrLst>
    <a:custClr name="Blue">
      <a:srgbClr val="004C97"/>
    </a:custClr>
    <a:custClr name="Green">
      <a:srgbClr val="007A33"/>
    </a:custClr>
    <a:custClr name="Yellow">
      <a:srgbClr val="FFD100"/>
    </a:custClr>
    <a:custClr name="Red Grey">
      <a:srgbClr val="817275"/>
    </a:custClr>
    <a:custClr name="Green Grey">
      <a:srgbClr val="6B7173"/>
    </a:custClr>
    <a:custClr name="Blue Grey">
      <a:srgbClr val="5B6F80"/>
    </a:custClr>
    <a:custClr name="Violet Grey">
      <a:srgbClr val="78838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1B02A-1780-4E1D-AF99-C4D9E4AF2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1599</Words>
  <Characters>8800</Characters>
  <Application>Microsoft Office Word</Application>
  <DocSecurity>4</DocSecurity>
  <Lines>73</Lines>
  <Paragraphs>20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Wiesner</dc:creator>
  <cp:lastModifiedBy>Maria Colantoni</cp:lastModifiedBy>
  <cp:revision>2</cp:revision>
  <cp:lastPrinted>2018-12-04T12:25:00Z</cp:lastPrinted>
  <dcterms:created xsi:type="dcterms:W3CDTF">2019-11-26T09:44:00Z</dcterms:created>
  <dcterms:modified xsi:type="dcterms:W3CDTF">2019-11-26T09:44:00Z</dcterms:modified>
</cp:coreProperties>
</file>